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94" w:rsidRDefault="0096221B">
      <w:pPr>
        <w:rPr>
          <w:rFonts w:ascii="ＭＳ 明朝" w:eastAsia="ＭＳ 明朝" w:hAnsi="ＭＳ 明朝"/>
          <w:sz w:val="24"/>
          <w:szCs w:val="24"/>
        </w:rPr>
      </w:pPr>
      <w:r>
        <w:rPr>
          <w:rFonts w:hint="eastAsia"/>
        </w:rPr>
        <w:t xml:space="preserve">　　　　　　　　　　　　　　　　　　　　　　　　　　　　　　　　　　　　</w:t>
      </w:r>
      <w:r w:rsidRPr="0096221B">
        <w:rPr>
          <w:rFonts w:ascii="ＭＳ 明朝" w:eastAsia="ＭＳ 明朝" w:hAnsi="ＭＳ 明朝" w:hint="eastAsia"/>
          <w:sz w:val="24"/>
          <w:szCs w:val="24"/>
        </w:rPr>
        <w:t>令和4年6月3日</w:t>
      </w:r>
    </w:p>
    <w:p w:rsidR="0096221B" w:rsidRDefault="0096221B">
      <w:pPr>
        <w:rPr>
          <w:rFonts w:ascii="ＭＳ 明朝" w:eastAsia="ＭＳ 明朝" w:hAnsi="ＭＳ 明朝"/>
          <w:sz w:val="24"/>
          <w:szCs w:val="24"/>
        </w:rPr>
      </w:pPr>
    </w:p>
    <w:p w:rsidR="0096221B" w:rsidRDefault="0096221B">
      <w:pPr>
        <w:rPr>
          <w:rFonts w:ascii="ＭＳ 明朝" w:eastAsia="ＭＳ 明朝" w:hAnsi="ＭＳ 明朝"/>
          <w:sz w:val="24"/>
          <w:szCs w:val="24"/>
        </w:rPr>
      </w:pPr>
      <w:r>
        <w:rPr>
          <w:rFonts w:ascii="ＭＳ 明朝" w:eastAsia="ＭＳ 明朝" w:hAnsi="ＭＳ 明朝" w:hint="eastAsia"/>
          <w:sz w:val="24"/>
          <w:szCs w:val="24"/>
        </w:rPr>
        <w:t xml:space="preserve">　　　　　　　　　　　　　令和４年度　第１回　広報委員会議事録</w:t>
      </w:r>
      <w:bookmarkStart w:id="0" w:name="_GoBack"/>
      <w:bookmarkEnd w:id="0"/>
    </w:p>
    <w:p w:rsidR="0096221B" w:rsidRDefault="0096221B">
      <w:pPr>
        <w:rPr>
          <w:rFonts w:ascii="ＭＳ 明朝" w:eastAsia="ＭＳ 明朝" w:hAnsi="ＭＳ 明朝"/>
          <w:sz w:val="24"/>
          <w:szCs w:val="24"/>
        </w:rPr>
      </w:pPr>
    </w:p>
    <w:p w:rsidR="0096221B" w:rsidRDefault="0096221B">
      <w:pPr>
        <w:rPr>
          <w:rFonts w:ascii="ＭＳ 明朝" w:eastAsia="ＭＳ 明朝" w:hAnsi="ＭＳ 明朝"/>
          <w:sz w:val="24"/>
          <w:szCs w:val="24"/>
        </w:rPr>
      </w:pPr>
      <w:r w:rsidRPr="00ED7F30">
        <w:rPr>
          <w:rFonts w:ascii="ＭＳ 明朝" w:eastAsia="ＭＳ 明朝" w:hAnsi="ＭＳ 明朝" w:hint="eastAsia"/>
          <w:b/>
          <w:sz w:val="24"/>
          <w:szCs w:val="24"/>
        </w:rPr>
        <w:t>１．開催日時</w:t>
      </w:r>
      <w:r>
        <w:rPr>
          <w:rFonts w:ascii="ＭＳ 明朝" w:eastAsia="ＭＳ 明朝" w:hAnsi="ＭＳ 明朝" w:hint="eastAsia"/>
          <w:sz w:val="24"/>
          <w:szCs w:val="24"/>
        </w:rPr>
        <w:t xml:space="preserve">　　　令和４年６月４日（土）　AM10:00　～11:10</w:t>
      </w:r>
    </w:p>
    <w:p w:rsidR="0096221B" w:rsidRDefault="0096221B">
      <w:pPr>
        <w:rPr>
          <w:rFonts w:ascii="ＭＳ 明朝" w:eastAsia="ＭＳ 明朝" w:hAnsi="ＭＳ 明朝"/>
          <w:sz w:val="24"/>
          <w:szCs w:val="24"/>
        </w:rPr>
      </w:pPr>
      <w:r w:rsidRPr="00ED7F30">
        <w:rPr>
          <w:rFonts w:ascii="ＭＳ 明朝" w:eastAsia="ＭＳ 明朝" w:hAnsi="ＭＳ 明朝" w:hint="eastAsia"/>
          <w:b/>
          <w:sz w:val="24"/>
          <w:szCs w:val="24"/>
        </w:rPr>
        <w:t>２．場　　所</w:t>
      </w:r>
      <w:r>
        <w:rPr>
          <w:rFonts w:ascii="ＭＳ 明朝" w:eastAsia="ＭＳ 明朝" w:hAnsi="ＭＳ 明朝" w:hint="eastAsia"/>
          <w:sz w:val="24"/>
          <w:szCs w:val="24"/>
        </w:rPr>
        <w:t xml:space="preserve">　　　神戸市立博物館　３階　大会議室</w:t>
      </w:r>
    </w:p>
    <w:p w:rsidR="0096221B" w:rsidRPr="00ED7F30" w:rsidRDefault="0096221B">
      <w:pPr>
        <w:rPr>
          <w:rFonts w:ascii="ＭＳ 明朝" w:eastAsia="ＭＳ 明朝" w:hAnsi="ＭＳ 明朝"/>
          <w:b/>
          <w:sz w:val="24"/>
          <w:szCs w:val="24"/>
        </w:rPr>
      </w:pPr>
      <w:r w:rsidRPr="00ED7F30">
        <w:rPr>
          <w:rFonts w:ascii="ＭＳ 明朝" w:eastAsia="ＭＳ 明朝" w:hAnsi="ＭＳ 明朝" w:hint="eastAsia"/>
          <w:b/>
          <w:sz w:val="24"/>
          <w:szCs w:val="24"/>
        </w:rPr>
        <w:t>３．議事等の内容</w:t>
      </w:r>
    </w:p>
    <w:p w:rsidR="0096221B" w:rsidRDefault="0096221B">
      <w:pPr>
        <w:rPr>
          <w:rFonts w:ascii="ＭＳ 明朝" w:eastAsia="ＭＳ 明朝" w:hAnsi="ＭＳ 明朝"/>
          <w:sz w:val="24"/>
          <w:szCs w:val="24"/>
        </w:rPr>
      </w:pPr>
      <w:r>
        <w:rPr>
          <w:rFonts w:ascii="ＭＳ 明朝" w:eastAsia="ＭＳ 明朝" w:hAnsi="ＭＳ 明朝" w:hint="eastAsia"/>
          <w:sz w:val="24"/>
          <w:szCs w:val="24"/>
        </w:rPr>
        <w:t>（１）会員向けサイトの操作方法（各委員会からおお知らせの入力方法等）</w:t>
      </w:r>
    </w:p>
    <w:p w:rsidR="0096221B" w:rsidRDefault="0096221B">
      <w:pPr>
        <w:rPr>
          <w:rFonts w:ascii="ＭＳ 明朝" w:eastAsia="ＭＳ 明朝" w:hAnsi="ＭＳ 明朝"/>
          <w:sz w:val="24"/>
          <w:szCs w:val="24"/>
        </w:rPr>
      </w:pPr>
      <w:r>
        <w:rPr>
          <w:rFonts w:ascii="ＭＳ 明朝" w:eastAsia="ＭＳ 明朝" w:hAnsi="ＭＳ 明朝" w:hint="eastAsia"/>
          <w:sz w:val="24"/>
          <w:szCs w:val="24"/>
        </w:rPr>
        <w:t xml:space="preserve">　①　操作法補　　別添　操作マニュアルのとおり。</w:t>
      </w:r>
    </w:p>
    <w:p w:rsidR="0096221B" w:rsidRDefault="0096221B">
      <w:pPr>
        <w:rPr>
          <w:rFonts w:ascii="ＭＳ 明朝" w:eastAsia="ＭＳ 明朝" w:hAnsi="ＭＳ 明朝"/>
          <w:sz w:val="24"/>
          <w:szCs w:val="24"/>
        </w:rPr>
      </w:pPr>
      <w:r>
        <w:rPr>
          <w:rFonts w:ascii="ＭＳ 明朝" w:eastAsia="ＭＳ 明朝" w:hAnsi="ＭＳ 明朝" w:hint="eastAsia"/>
          <w:sz w:val="24"/>
          <w:szCs w:val="24"/>
        </w:rPr>
        <w:t xml:space="preserve">　②　参考事項</w:t>
      </w:r>
    </w:p>
    <w:p w:rsidR="0096221B" w:rsidRDefault="0096221B">
      <w:pPr>
        <w:rPr>
          <w:rFonts w:ascii="ＭＳ 明朝" w:eastAsia="ＭＳ 明朝" w:hAnsi="ＭＳ 明朝"/>
          <w:sz w:val="24"/>
          <w:szCs w:val="24"/>
        </w:rPr>
      </w:pPr>
      <w:r>
        <w:rPr>
          <w:rFonts w:ascii="ＭＳ 明朝" w:eastAsia="ＭＳ 明朝" w:hAnsi="ＭＳ 明朝" w:hint="eastAsia"/>
          <w:sz w:val="24"/>
          <w:szCs w:val="24"/>
        </w:rPr>
        <w:t xml:space="preserve">　　ア．１頁のログインURLは、初回アクセス時のみ</w:t>
      </w:r>
    </w:p>
    <w:p w:rsidR="00EF7595" w:rsidRDefault="00EF7595">
      <w:pPr>
        <w:rPr>
          <w:rFonts w:ascii="ＭＳ 明朝" w:eastAsia="ＭＳ 明朝" w:hAnsi="ＭＳ 明朝" w:hint="eastAsia"/>
          <w:sz w:val="24"/>
          <w:szCs w:val="24"/>
        </w:rPr>
      </w:pPr>
      <w:r>
        <w:rPr>
          <w:rFonts w:ascii="ＭＳ 明朝" w:eastAsia="ＭＳ 明朝" w:hAnsi="ＭＳ 明朝" w:hint="eastAsia"/>
          <w:sz w:val="24"/>
          <w:szCs w:val="24"/>
        </w:rPr>
        <w:t xml:space="preserve">　　イ．広報委員会のアカウントは、１頁の＜広報委員会用アカウンド＞のとおり。</w:t>
      </w:r>
    </w:p>
    <w:p w:rsidR="00EF7595" w:rsidRDefault="0096221B" w:rsidP="00EF7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EF7595">
        <w:rPr>
          <w:rFonts w:ascii="ＭＳ 明朝" w:eastAsia="ＭＳ 明朝" w:hAnsi="ＭＳ 明朝" w:hint="eastAsia"/>
          <w:sz w:val="24"/>
          <w:szCs w:val="24"/>
        </w:rPr>
        <w:t>ウ</w:t>
      </w:r>
      <w:r>
        <w:rPr>
          <w:rFonts w:ascii="ＭＳ 明朝" w:eastAsia="ＭＳ 明朝" w:hAnsi="ＭＳ 明朝" w:hint="eastAsia"/>
          <w:sz w:val="24"/>
          <w:szCs w:val="24"/>
        </w:rPr>
        <w:t>．３頁</w:t>
      </w:r>
      <w:r w:rsidR="00EF7595">
        <w:rPr>
          <w:rFonts w:ascii="ＭＳ 明朝" w:eastAsia="ＭＳ 明朝" w:hAnsi="ＭＳ 明朝" w:hint="eastAsia"/>
          <w:sz w:val="24"/>
          <w:szCs w:val="24"/>
        </w:rPr>
        <w:t>⑦</w:t>
      </w:r>
      <w:r>
        <w:rPr>
          <w:rFonts w:ascii="ＭＳ 明朝" w:eastAsia="ＭＳ 明朝" w:hAnsi="ＭＳ 明朝" w:hint="eastAsia"/>
          <w:sz w:val="24"/>
          <w:szCs w:val="24"/>
        </w:rPr>
        <w:t>のカテゴリー</w:t>
      </w:r>
      <w:r w:rsidR="00EF7595">
        <w:rPr>
          <w:rFonts w:ascii="ＭＳ 明朝" w:eastAsia="ＭＳ 明朝" w:hAnsi="ＭＳ 明朝" w:hint="eastAsia"/>
          <w:sz w:val="24"/>
          <w:szCs w:val="24"/>
        </w:rPr>
        <w:t>は、入力した委員会名をチェックする。博物館特別展等広報委員会独自のお知らせでないものは、全委員会共通と広報委員会をチェック</w:t>
      </w:r>
    </w:p>
    <w:p w:rsidR="00EF7595" w:rsidRDefault="00EF7595" w:rsidP="00EF7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（２）居留地会議No43の編集方針について</w:t>
      </w:r>
    </w:p>
    <w:p w:rsidR="00EF7595" w:rsidRDefault="00EF7595" w:rsidP="00EF7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①　特集記事</w:t>
      </w:r>
      <w:r w:rsidR="00B315D8">
        <w:rPr>
          <w:rFonts w:ascii="ＭＳ 明朝" w:eastAsia="ＭＳ 明朝" w:hAnsi="ＭＳ 明朝" w:hint="eastAsia"/>
          <w:sz w:val="24"/>
          <w:szCs w:val="24"/>
        </w:rPr>
        <w:t>（1頁～３頁）</w:t>
      </w:r>
    </w:p>
    <w:p w:rsidR="00EF7595" w:rsidRDefault="00EF7595" w:rsidP="00EF7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B315D8">
        <w:rPr>
          <w:rFonts w:ascii="ＭＳ 明朝" w:eastAsia="ＭＳ 明朝" w:hAnsi="ＭＳ 明朝" w:hint="eastAsia"/>
          <w:sz w:val="24"/>
          <w:szCs w:val="24"/>
        </w:rPr>
        <w:t>ア．</w:t>
      </w:r>
      <w:r>
        <w:rPr>
          <w:rFonts w:ascii="ＭＳ 明朝" w:eastAsia="ＭＳ 明朝" w:hAnsi="ＭＳ 明朝" w:hint="eastAsia"/>
          <w:sz w:val="24"/>
          <w:szCs w:val="24"/>
        </w:rPr>
        <w:t>来年３月で、旧居留地連絡協議会が発足４０年を迎える。人の入れ替わりもあるなか発足からの当該協議会の歩みを知る人も少なくなっており、①発足当時のこと、②阪神淡路大震災のこと等、節目、節目の思い出や、居留地の状況等を座談会的に特集する。</w:t>
      </w:r>
    </w:p>
    <w:p w:rsidR="00EF7595" w:rsidRDefault="00EF7595" w:rsidP="00EF759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B315D8">
        <w:rPr>
          <w:rFonts w:ascii="ＭＳ 明朝" w:eastAsia="ＭＳ 明朝" w:hAnsi="ＭＳ 明朝" w:hint="eastAsia"/>
          <w:sz w:val="24"/>
          <w:szCs w:val="24"/>
        </w:rPr>
        <w:t>イ．</w:t>
      </w:r>
      <w:r>
        <w:rPr>
          <w:rFonts w:ascii="ＭＳ 明朝" w:eastAsia="ＭＳ 明朝" w:hAnsi="ＭＳ 明朝" w:hint="eastAsia"/>
          <w:sz w:val="24"/>
          <w:szCs w:val="24"/>
        </w:rPr>
        <w:t>候補者　山本俊貞（地域問題研究所）、松岡辰弥（松岡不動産）、</w:t>
      </w:r>
      <w:r w:rsidR="00B315D8">
        <w:rPr>
          <w:rFonts w:ascii="ＭＳ 明朝" w:eastAsia="ＭＳ 明朝" w:hAnsi="ＭＳ 明朝" w:hint="eastAsia"/>
          <w:sz w:val="24"/>
          <w:szCs w:val="24"/>
        </w:rPr>
        <w:t>富岡良典</w:t>
      </w:r>
    </w:p>
    <w:p w:rsidR="00EF7595" w:rsidRDefault="00EF7595" w:rsidP="00B315D8">
      <w:pPr>
        <w:ind w:leftChars="300" w:left="630" w:firstLineChars="500" w:firstLine="1200"/>
        <w:rPr>
          <w:rFonts w:ascii="ＭＳ 明朝" w:eastAsia="ＭＳ 明朝" w:hAnsi="ＭＳ 明朝"/>
          <w:sz w:val="24"/>
          <w:szCs w:val="24"/>
        </w:rPr>
      </w:pPr>
      <w:r>
        <w:rPr>
          <w:rFonts w:ascii="ＭＳ 明朝" w:eastAsia="ＭＳ 明朝" w:hAnsi="ＭＳ 明朝" w:hint="eastAsia"/>
          <w:sz w:val="24"/>
          <w:szCs w:val="24"/>
        </w:rPr>
        <w:t>南　嘉邦（南(株)）</w:t>
      </w:r>
      <w:r w:rsidR="00B315D8">
        <w:rPr>
          <w:rFonts w:ascii="ＭＳ 明朝" w:eastAsia="ＭＳ 明朝" w:hAnsi="ＭＳ 明朝" w:hint="eastAsia"/>
          <w:sz w:val="24"/>
          <w:szCs w:val="24"/>
        </w:rPr>
        <w:t>、</w:t>
      </w:r>
      <w:r>
        <w:rPr>
          <w:rFonts w:ascii="ＭＳ 明朝" w:eastAsia="ＭＳ 明朝" w:hAnsi="ＭＳ 明朝" w:hint="eastAsia"/>
          <w:sz w:val="24"/>
          <w:szCs w:val="24"/>
        </w:rPr>
        <w:t>車さん</w:t>
      </w:r>
      <w:r w:rsidR="00B315D8">
        <w:rPr>
          <w:rFonts w:ascii="ＭＳ 明朝" w:eastAsia="ＭＳ 明朝" w:hAnsi="ＭＳ 明朝" w:hint="eastAsia"/>
          <w:sz w:val="24"/>
          <w:szCs w:val="24"/>
        </w:rPr>
        <w:t>、李　啓洋（（株）高砂商行）</w:t>
      </w:r>
    </w:p>
    <w:p w:rsidR="00B315D8" w:rsidRDefault="00B315D8" w:rsidP="00B315D8">
      <w:pPr>
        <w:rPr>
          <w:rFonts w:ascii="ＭＳ 明朝" w:eastAsia="ＭＳ 明朝" w:hAnsi="ＭＳ 明朝"/>
          <w:sz w:val="24"/>
          <w:szCs w:val="24"/>
        </w:rPr>
      </w:pPr>
      <w:r>
        <w:rPr>
          <w:rFonts w:ascii="ＭＳ 明朝" w:eastAsia="ＭＳ 明朝" w:hAnsi="ＭＳ 明朝" w:hint="eastAsia"/>
          <w:sz w:val="24"/>
          <w:szCs w:val="24"/>
        </w:rPr>
        <w:t xml:space="preserve">　　ウ．座談会予定日　6月14日（火）、15（水）、17（金）頃</w:t>
      </w:r>
    </w:p>
    <w:p w:rsidR="00B315D8" w:rsidRDefault="00B315D8" w:rsidP="00B315D8">
      <w:pPr>
        <w:rPr>
          <w:rFonts w:ascii="ＭＳ 明朝" w:eastAsia="ＭＳ 明朝" w:hAnsi="ＭＳ 明朝"/>
          <w:sz w:val="24"/>
          <w:szCs w:val="24"/>
        </w:rPr>
      </w:pPr>
      <w:r>
        <w:rPr>
          <w:rFonts w:ascii="ＭＳ 明朝" w:eastAsia="ＭＳ 明朝" w:hAnsi="ＭＳ 明朝" w:hint="eastAsia"/>
          <w:sz w:val="24"/>
          <w:szCs w:val="24"/>
        </w:rPr>
        <w:t xml:space="preserve">　②　野澤太一郎</w:t>
      </w:r>
      <w:r w:rsidR="00ED7F30">
        <w:rPr>
          <w:rFonts w:ascii="ＭＳ 明朝" w:eastAsia="ＭＳ 明朝" w:hAnsi="ＭＳ 明朝" w:hint="eastAsia"/>
          <w:sz w:val="24"/>
          <w:szCs w:val="24"/>
        </w:rPr>
        <w:t>前</w:t>
      </w:r>
      <w:r>
        <w:rPr>
          <w:rFonts w:ascii="ＭＳ 明朝" w:eastAsia="ＭＳ 明朝" w:hAnsi="ＭＳ 明朝" w:hint="eastAsia"/>
          <w:sz w:val="24"/>
          <w:szCs w:val="24"/>
        </w:rPr>
        <w:t>会長を偲んで（４頁上</w:t>
      </w:r>
      <w:r w:rsidR="00ED7F30">
        <w:rPr>
          <w:rFonts w:ascii="ＭＳ 明朝" w:eastAsia="ＭＳ 明朝" w:hAnsi="ＭＳ 明朝" w:hint="eastAsia"/>
          <w:sz w:val="24"/>
          <w:szCs w:val="24"/>
        </w:rPr>
        <w:t xml:space="preserve">　</w:t>
      </w:r>
      <w:r>
        <w:rPr>
          <w:rFonts w:ascii="ＭＳ 明朝" w:eastAsia="ＭＳ 明朝" w:hAnsi="ＭＳ 明朝" w:hint="eastAsia"/>
          <w:sz w:val="24"/>
          <w:szCs w:val="24"/>
        </w:rPr>
        <w:t>１/4）</w:t>
      </w:r>
    </w:p>
    <w:p w:rsidR="00B315D8" w:rsidRDefault="00B315D8" w:rsidP="00B315D8">
      <w:pPr>
        <w:rPr>
          <w:rFonts w:ascii="ＭＳ 明朝" w:eastAsia="ＭＳ 明朝" w:hAnsi="ＭＳ 明朝"/>
          <w:sz w:val="24"/>
          <w:szCs w:val="24"/>
        </w:rPr>
      </w:pPr>
      <w:r>
        <w:rPr>
          <w:rFonts w:ascii="ＭＳ 明朝" w:eastAsia="ＭＳ 明朝" w:hAnsi="ＭＳ 明朝" w:hint="eastAsia"/>
          <w:sz w:val="24"/>
          <w:szCs w:val="24"/>
        </w:rPr>
        <w:t xml:space="preserve">　　　松岡会長に執筆を依頼する。</w:t>
      </w:r>
    </w:p>
    <w:p w:rsidR="00B315D8" w:rsidRDefault="00B315D8" w:rsidP="00B315D8">
      <w:pPr>
        <w:rPr>
          <w:rFonts w:ascii="ＭＳ 明朝" w:eastAsia="ＭＳ 明朝" w:hAnsi="ＭＳ 明朝"/>
          <w:sz w:val="24"/>
          <w:szCs w:val="24"/>
        </w:rPr>
      </w:pPr>
      <w:r>
        <w:rPr>
          <w:rFonts w:ascii="ＭＳ 明朝" w:eastAsia="ＭＳ 明朝" w:hAnsi="ＭＳ 明朝" w:hint="eastAsia"/>
          <w:sz w:val="24"/>
          <w:szCs w:val="24"/>
        </w:rPr>
        <w:t xml:space="preserve">　③　神戸銀行協会ビルの歩み</w:t>
      </w:r>
      <w:r w:rsidR="00ED7F30">
        <w:rPr>
          <w:rFonts w:ascii="ＭＳ 明朝" w:eastAsia="ＭＳ 明朝" w:hAnsi="ＭＳ 明朝" w:hint="eastAsia"/>
          <w:sz w:val="24"/>
          <w:szCs w:val="24"/>
        </w:rPr>
        <w:t>（４頁</w:t>
      </w:r>
      <w:r w:rsidR="00ED7F30">
        <w:rPr>
          <w:rFonts w:ascii="ＭＳ 明朝" w:eastAsia="ＭＳ 明朝" w:hAnsi="ＭＳ 明朝" w:hint="eastAsia"/>
          <w:sz w:val="24"/>
          <w:szCs w:val="24"/>
        </w:rPr>
        <w:t>中段</w:t>
      </w:r>
      <w:r w:rsidR="00ED7F30">
        <w:rPr>
          <w:rFonts w:ascii="ＭＳ 明朝" w:eastAsia="ＭＳ 明朝" w:hAnsi="ＭＳ 明朝" w:hint="eastAsia"/>
          <w:sz w:val="24"/>
          <w:szCs w:val="24"/>
        </w:rPr>
        <w:t>上</w:t>
      </w:r>
      <w:r w:rsidR="00ED7F30">
        <w:rPr>
          <w:rFonts w:ascii="ＭＳ 明朝" w:eastAsia="ＭＳ 明朝" w:hAnsi="ＭＳ 明朝" w:hint="eastAsia"/>
          <w:sz w:val="24"/>
          <w:szCs w:val="24"/>
        </w:rPr>
        <w:t xml:space="preserve">　</w:t>
      </w:r>
      <w:r w:rsidR="00ED7F30">
        <w:rPr>
          <w:rFonts w:ascii="ＭＳ 明朝" w:eastAsia="ＭＳ 明朝" w:hAnsi="ＭＳ 明朝" w:hint="eastAsia"/>
          <w:sz w:val="24"/>
          <w:szCs w:val="24"/>
        </w:rPr>
        <w:t>１/4）</w:t>
      </w:r>
    </w:p>
    <w:p w:rsidR="00B315D8" w:rsidRDefault="00B315D8" w:rsidP="00B315D8">
      <w:pPr>
        <w:rPr>
          <w:rFonts w:ascii="ＭＳ 明朝" w:eastAsia="ＭＳ 明朝" w:hAnsi="ＭＳ 明朝"/>
          <w:sz w:val="24"/>
          <w:szCs w:val="24"/>
        </w:rPr>
      </w:pPr>
      <w:r>
        <w:rPr>
          <w:rFonts w:ascii="ＭＳ 明朝" w:eastAsia="ＭＳ 明朝" w:hAnsi="ＭＳ 明朝" w:hint="eastAsia"/>
          <w:sz w:val="24"/>
          <w:szCs w:val="24"/>
        </w:rPr>
        <w:t xml:space="preserve">　　　現在地における神戸銀行協会の歩みと写真の掲載</w:t>
      </w:r>
    </w:p>
    <w:p w:rsidR="00B315D8" w:rsidRDefault="00B315D8" w:rsidP="00B315D8">
      <w:pPr>
        <w:rPr>
          <w:rFonts w:ascii="ＭＳ 明朝" w:eastAsia="ＭＳ 明朝" w:hAnsi="ＭＳ 明朝" w:hint="eastAsia"/>
          <w:sz w:val="24"/>
          <w:szCs w:val="24"/>
        </w:rPr>
      </w:pPr>
      <w:r>
        <w:rPr>
          <w:rFonts w:ascii="ＭＳ 明朝" w:eastAsia="ＭＳ 明朝" w:hAnsi="ＭＳ 明朝" w:hint="eastAsia"/>
          <w:sz w:val="24"/>
          <w:szCs w:val="24"/>
        </w:rPr>
        <w:t xml:space="preserve">　④　令和４年度における各委員会の活動計画</w:t>
      </w:r>
      <w:r w:rsidR="00ED7F30">
        <w:rPr>
          <w:rFonts w:ascii="ＭＳ 明朝" w:eastAsia="ＭＳ 明朝" w:hAnsi="ＭＳ 明朝" w:hint="eastAsia"/>
          <w:sz w:val="24"/>
          <w:szCs w:val="24"/>
        </w:rPr>
        <w:t>（４頁下半分）</w:t>
      </w:r>
    </w:p>
    <w:p w:rsidR="00B315D8" w:rsidRDefault="00B315D8" w:rsidP="00B315D8">
      <w:pPr>
        <w:rPr>
          <w:rFonts w:ascii="ＭＳ 明朝" w:eastAsia="ＭＳ 明朝" w:hAnsi="ＭＳ 明朝" w:hint="eastAsia"/>
          <w:sz w:val="24"/>
          <w:szCs w:val="24"/>
        </w:rPr>
      </w:pPr>
    </w:p>
    <w:p w:rsidR="00ED7F30" w:rsidRPr="0096221B" w:rsidRDefault="00ED7F30" w:rsidP="00ED7F30">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9"/>
        <w:tblW w:w="9056" w:type="dxa"/>
        <w:tblInd w:w="720" w:type="dxa"/>
        <w:tblLook w:val="04A0" w:firstRow="1" w:lastRow="0" w:firstColumn="1" w:lastColumn="0" w:noHBand="0" w:noVBand="1"/>
      </w:tblPr>
      <w:tblGrid>
        <w:gridCol w:w="2110"/>
        <w:gridCol w:w="2240"/>
        <w:gridCol w:w="2235"/>
        <w:gridCol w:w="2471"/>
      </w:tblGrid>
      <w:tr w:rsidR="00ED7F30" w:rsidTr="00ED7F30">
        <w:trPr>
          <w:trHeight w:val="688"/>
        </w:trPr>
        <w:tc>
          <w:tcPr>
            <w:tcW w:w="2110" w:type="dxa"/>
            <w:vMerge w:val="restart"/>
          </w:tcPr>
          <w:p w:rsidR="00ED7F30" w:rsidRDefault="00ED7F30" w:rsidP="00ED7F30">
            <w:pPr>
              <w:rPr>
                <w:rFonts w:ascii="ＭＳ 明朝" w:eastAsia="ＭＳ 明朝" w:hAnsi="ＭＳ 明朝"/>
                <w:sz w:val="24"/>
                <w:szCs w:val="24"/>
              </w:rPr>
            </w:pPr>
            <w:r>
              <w:rPr>
                <w:rFonts w:ascii="ＭＳ 明朝" w:eastAsia="ＭＳ 明朝" w:hAnsi="ＭＳ 明朝" w:hint="eastAsia"/>
                <w:sz w:val="24"/>
                <w:szCs w:val="24"/>
              </w:rPr>
              <w:t>１頁</w:t>
            </w:r>
          </w:p>
          <w:p w:rsidR="00ED7F30" w:rsidRDefault="00ED7F30" w:rsidP="00ED7F30">
            <w:pPr>
              <w:rPr>
                <w:rFonts w:ascii="ＭＳ 明朝" w:eastAsia="ＭＳ 明朝" w:hAnsi="ＭＳ 明朝"/>
                <w:sz w:val="24"/>
                <w:szCs w:val="24"/>
              </w:rPr>
            </w:pPr>
            <w:r>
              <w:rPr>
                <w:rFonts w:ascii="ＭＳ 明朝" w:eastAsia="ＭＳ 明朝" w:hAnsi="ＭＳ 明朝" w:hint="eastAsia"/>
                <w:sz w:val="24"/>
                <w:szCs w:val="24"/>
              </w:rPr>
              <w:t>特集　４０年の</w:t>
            </w:r>
          </w:p>
          <w:p w:rsidR="00ED7F30" w:rsidRDefault="00ED7F30" w:rsidP="00ED7F30">
            <w:pPr>
              <w:rPr>
                <w:rFonts w:ascii="ＭＳ 明朝" w:eastAsia="ＭＳ 明朝" w:hAnsi="ＭＳ 明朝" w:hint="eastAsia"/>
                <w:sz w:val="24"/>
                <w:szCs w:val="24"/>
              </w:rPr>
            </w:pPr>
            <w:r>
              <w:rPr>
                <w:rFonts w:ascii="ＭＳ 明朝" w:eastAsia="ＭＳ 明朝" w:hAnsi="ＭＳ 明朝" w:hint="eastAsia"/>
                <w:sz w:val="24"/>
                <w:szCs w:val="24"/>
              </w:rPr>
              <w:t xml:space="preserve">　あゆみ（仮）</w:t>
            </w:r>
          </w:p>
          <w:p w:rsidR="00ED7F30" w:rsidRDefault="00ED7F30" w:rsidP="00ED7F30">
            <w:pPr>
              <w:rPr>
                <w:rFonts w:ascii="ＭＳ 明朝" w:eastAsia="ＭＳ 明朝" w:hAnsi="ＭＳ 明朝" w:hint="eastAsia"/>
                <w:sz w:val="24"/>
                <w:szCs w:val="24"/>
              </w:rPr>
            </w:pPr>
          </w:p>
        </w:tc>
        <w:tc>
          <w:tcPr>
            <w:tcW w:w="2240" w:type="dxa"/>
            <w:vMerge w:val="restart"/>
          </w:tcPr>
          <w:p w:rsidR="00ED7F30" w:rsidRDefault="00ED7F30" w:rsidP="00ED7F30">
            <w:pPr>
              <w:rPr>
                <w:rFonts w:ascii="ＭＳ 明朝" w:eastAsia="ＭＳ 明朝" w:hAnsi="ＭＳ 明朝"/>
                <w:sz w:val="24"/>
                <w:szCs w:val="24"/>
              </w:rPr>
            </w:pPr>
            <w:r>
              <w:rPr>
                <w:rFonts w:ascii="ＭＳ 明朝" w:eastAsia="ＭＳ 明朝" w:hAnsi="ＭＳ 明朝" w:hint="eastAsia"/>
                <w:sz w:val="24"/>
                <w:szCs w:val="24"/>
              </w:rPr>
              <w:t>２頁</w:t>
            </w:r>
          </w:p>
          <w:p w:rsidR="00ED7F30" w:rsidRDefault="00ED7F30" w:rsidP="00ED7F30">
            <w:pPr>
              <w:rPr>
                <w:rFonts w:ascii="ＭＳ 明朝" w:eastAsia="ＭＳ 明朝" w:hAnsi="ＭＳ 明朝"/>
                <w:sz w:val="24"/>
                <w:szCs w:val="24"/>
              </w:rPr>
            </w:pPr>
            <w:r>
              <w:rPr>
                <w:rFonts w:ascii="ＭＳ 明朝" w:eastAsia="ＭＳ 明朝" w:hAnsi="ＭＳ 明朝" w:hint="eastAsia"/>
                <w:sz w:val="24"/>
                <w:szCs w:val="24"/>
              </w:rPr>
              <w:t>特集　４０年の</w:t>
            </w:r>
          </w:p>
          <w:p w:rsidR="00ED7F30" w:rsidRDefault="00ED7F30" w:rsidP="00ED7F30">
            <w:pPr>
              <w:rPr>
                <w:rFonts w:ascii="ＭＳ 明朝" w:eastAsia="ＭＳ 明朝" w:hAnsi="ＭＳ 明朝" w:hint="eastAsia"/>
                <w:sz w:val="24"/>
                <w:szCs w:val="24"/>
              </w:rPr>
            </w:pPr>
            <w:r>
              <w:rPr>
                <w:rFonts w:ascii="ＭＳ 明朝" w:eastAsia="ＭＳ 明朝" w:hAnsi="ＭＳ 明朝" w:hint="eastAsia"/>
                <w:sz w:val="24"/>
                <w:szCs w:val="24"/>
              </w:rPr>
              <w:t xml:space="preserve">　あゆみ（仮）</w:t>
            </w:r>
          </w:p>
        </w:tc>
        <w:tc>
          <w:tcPr>
            <w:tcW w:w="2235" w:type="dxa"/>
            <w:vMerge w:val="restart"/>
          </w:tcPr>
          <w:p w:rsidR="00ED7F30" w:rsidRDefault="00ED7F30" w:rsidP="00ED7F30">
            <w:pPr>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hint="eastAsia"/>
                <w:sz w:val="24"/>
                <w:szCs w:val="24"/>
              </w:rPr>
              <w:t>頁</w:t>
            </w:r>
          </w:p>
          <w:p w:rsidR="00ED7F30" w:rsidRDefault="00ED7F30" w:rsidP="00ED7F30">
            <w:pPr>
              <w:rPr>
                <w:rFonts w:ascii="ＭＳ 明朝" w:eastAsia="ＭＳ 明朝" w:hAnsi="ＭＳ 明朝"/>
                <w:sz w:val="24"/>
                <w:szCs w:val="24"/>
              </w:rPr>
            </w:pPr>
            <w:r>
              <w:rPr>
                <w:rFonts w:ascii="ＭＳ 明朝" w:eastAsia="ＭＳ 明朝" w:hAnsi="ＭＳ 明朝" w:hint="eastAsia"/>
                <w:sz w:val="24"/>
                <w:szCs w:val="24"/>
              </w:rPr>
              <w:t>特集　４０年の</w:t>
            </w:r>
          </w:p>
          <w:p w:rsidR="00ED7F30" w:rsidRDefault="00ED7F30" w:rsidP="00ED7F30">
            <w:pPr>
              <w:rPr>
                <w:rFonts w:ascii="ＭＳ 明朝" w:eastAsia="ＭＳ 明朝" w:hAnsi="ＭＳ 明朝" w:hint="eastAsia"/>
                <w:sz w:val="24"/>
                <w:szCs w:val="24"/>
              </w:rPr>
            </w:pPr>
            <w:r>
              <w:rPr>
                <w:rFonts w:ascii="ＭＳ 明朝" w:eastAsia="ＭＳ 明朝" w:hAnsi="ＭＳ 明朝" w:hint="eastAsia"/>
                <w:sz w:val="24"/>
                <w:szCs w:val="24"/>
              </w:rPr>
              <w:t xml:space="preserve">　あゆみ（仮）</w:t>
            </w:r>
          </w:p>
        </w:tc>
        <w:tc>
          <w:tcPr>
            <w:tcW w:w="2471" w:type="dxa"/>
          </w:tcPr>
          <w:p w:rsidR="00ED7F30" w:rsidRDefault="00ED7F30" w:rsidP="00ED7F30">
            <w:pPr>
              <w:rPr>
                <w:rFonts w:ascii="ＭＳ 明朝" w:eastAsia="ＭＳ 明朝" w:hAnsi="ＭＳ 明朝"/>
                <w:sz w:val="24"/>
                <w:szCs w:val="24"/>
              </w:rPr>
            </w:pPr>
            <w:r>
              <w:rPr>
                <w:rFonts w:ascii="ＭＳ 明朝" w:eastAsia="ＭＳ 明朝" w:hAnsi="ＭＳ 明朝" w:hint="eastAsia"/>
                <w:sz w:val="24"/>
                <w:szCs w:val="24"/>
              </w:rPr>
              <w:t>４頁</w:t>
            </w:r>
          </w:p>
          <w:p w:rsidR="00ED7F30" w:rsidRDefault="00ED7F30" w:rsidP="00ED7F30">
            <w:pPr>
              <w:rPr>
                <w:rFonts w:ascii="ＭＳ 明朝" w:eastAsia="ＭＳ 明朝" w:hAnsi="ＭＳ 明朝" w:hint="eastAsia"/>
                <w:sz w:val="24"/>
                <w:szCs w:val="24"/>
              </w:rPr>
            </w:pPr>
            <w:r>
              <w:rPr>
                <w:rFonts w:ascii="ＭＳ 明朝" w:eastAsia="ＭＳ 明朝" w:hAnsi="ＭＳ 明朝" w:hint="eastAsia"/>
                <w:sz w:val="24"/>
                <w:szCs w:val="24"/>
              </w:rPr>
              <w:t>野澤前会長を偲んで</w:t>
            </w:r>
          </w:p>
        </w:tc>
      </w:tr>
      <w:tr w:rsidR="00ED7F30" w:rsidTr="00ED7F30">
        <w:trPr>
          <w:trHeight w:val="720"/>
        </w:trPr>
        <w:tc>
          <w:tcPr>
            <w:tcW w:w="2110" w:type="dxa"/>
            <w:vMerge/>
          </w:tcPr>
          <w:p w:rsidR="00ED7F30" w:rsidRDefault="00ED7F30" w:rsidP="00ED7F30">
            <w:pPr>
              <w:rPr>
                <w:rFonts w:ascii="ＭＳ 明朝" w:eastAsia="ＭＳ 明朝" w:hAnsi="ＭＳ 明朝" w:hint="eastAsia"/>
                <w:sz w:val="24"/>
                <w:szCs w:val="24"/>
              </w:rPr>
            </w:pPr>
          </w:p>
        </w:tc>
        <w:tc>
          <w:tcPr>
            <w:tcW w:w="2240" w:type="dxa"/>
            <w:vMerge/>
          </w:tcPr>
          <w:p w:rsidR="00ED7F30" w:rsidRDefault="00ED7F30" w:rsidP="00ED7F30">
            <w:pPr>
              <w:rPr>
                <w:rFonts w:ascii="ＭＳ 明朝" w:eastAsia="ＭＳ 明朝" w:hAnsi="ＭＳ 明朝" w:hint="eastAsia"/>
                <w:sz w:val="24"/>
                <w:szCs w:val="24"/>
              </w:rPr>
            </w:pPr>
          </w:p>
        </w:tc>
        <w:tc>
          <w:tcPr>
            <w:tcW w:w="2235" w:type="dxa"/>
            <w:vMerge/>
          </w:tcPr>
          <w:p w:rsidR="00ED7F30" w:rsidRDefault="00ED7F30" w:rsidP="00ED7F30">
            <w:pPr>
              <w:rPr>
                <w:rFonts w:ascii="ＭＳ 明朝" w:eastAsia="ＭＳ 明朝" w:hAnsi="ＭＳ 明朝" w:hint="eastAsia"/>
                <w:sz w:val="24"/>
                <w:szCs w:val="24"/>
              </w:rPr>
            </w:pPr>
          </w:p>
        </w:tc>
        <w:tc>
          <w:tcPr>
            <w:tcW w:w="2471" w:type="dxa"/>
          </w:tcPr>
          <w:p w:rsidR="00ED7F30" w:rsidRDefault="00ED7F30" w:rsidP="00ED7F30">
            <w:pPr>
              <w:rPr>
                <w:rFonts w:ascii="ＭＳ 明朝" w:eastAsia="ＭＳ 明朝" w:hAnsi="ＭＳ 明朝" w:hint="eastAsia"/>
                <w:sz w:val="24"/>
                <w:szCs w:val="24"/>
              </w:rPr>
            </w:pPr>
            <w:r>
              <w:rPr>
                <w:rFonts w:ascii="ＭＳ 明朝" w:eastAsia="ＭＳ 明朝" w:hAnsi="ＭＳ 明朝" w:hint="eastAsia"/>
                <w:sz w:val="24"/>
                <w:szCs w:val="24"/>
              </w:rPr>
              <w:t>神戸銀行協会のあゆみ</w:t>
            </w:r>
          </w:p>
        </w:tc>
      </w:tr>
      <w:tr w:rsidR="00ED7F30" w:rsidTr="00ED7F30">
        <w:trPr>
          <w:trHeight w:val="1215"/>
        </w:trPr>
        <w:tc>
          <w:tcPr>
            <w:tcW w:w="2110" w:type="dxa"/>
            <w:vMerge/>
          </w:tcPr>
          <w:p w:rsidR="00ED7F30" w:rsidRDefault="00ED7F30" w:rsidP="00ED7F30">
            <w:pPr>
              <w:rPr>
                <w:rFonts w:ascii="ＭＳ 明朝" w:eastAsia="ＭＳ 明朝" w:hAnsi="ＭＳ 明朝" w:hint="eastAsia"/>
                <w:sz w:val="24"/>
                <w:szCs w:val="24"/>
              </w:rPr>
            </w:pPr>
          </w:p>
        </w:tc>
        <w:tc>
          <w:tcPr>
            <w:tcW w:w="2240" w:type="dxa"/>
            <w:vMerge/>
          </w:tcPr>
          <w:p w:rsidR="00ED7F30" w:rsidRDefault="00ED7F30" w:rsidP="00ED7F30">
            <w:pPr>
              <w:rPr>
                <w:rFonts w:ascii="ＭＳ 明朝" w:eastAsia="ＭＳ 明朝" w:hAnsi="ＭＳ 明朝" w:hint="eastAsia"/>
                <w:sz w:val="24"/>
                <w:szCs w:val="24"/>
              </w:rPr>
            </w:pPr>
          </w:p>
        </w:tc>
        <w:tc>
          <w:tcPr>
            <w:tcW w:w="2235" w:type="dxa"/>
            <w:vMerge/>
          </w:tcPr>
          <w:p w:rsidR="00ED7F30" w:rsidRDefault="00ED7F30" w:rsidP="00ED7F30">
            <w:pPr>
              <w:rPr>
                <w:rFonts w:ascii="ＭＳ 明朝" w:eastAsia="ＭＳ 明朝" w:hAnsi="ＭＳ 明朝" w:hint="eastAsia"/>
                <w:sz w:val="24"/>
                <w:szCs w:val="24"/>
              </w:rPr>
            </w:pPr>
          </w:p>
        </w:tc>
        <w:tc>
          <w:tcPr>
            <w:tcW w:w="2471" w:type="dxa"/>
          </w:tcPr>
          <w:p w:rsidR="00ED7F30" w:rsidRDefault="00ED7F30" w:rsidP="00ED7F30">
            <w:pPr>
              <w:rPr>
                <w:rFonts w:ascii="ＭＳ 明朝" w:eastAsia="ＭＳ 明朝" w:hAnsi="ＭＳ 明朝" w:hint="eastAsia"/>
                <w:sz w:val="24"/>
                <w:szCs w:val="24"/>
              </w:rPr>
            </w:pPr>
            <w:r>
              <w:rPr>
                <w:rFonts w:ascii="ＭＳ 明朝" w:eastAsia="ＭＳ 明朝" w:hAnsi="ＭＳ 明朝" w:hint="eastAsia"/>
                <w:sz w:val="24"/>
                <w:szCs w:val="24"/>
              </w:rPr>
              <w:t>各委員会活動計画</w:t>
            </w:r>
          </w:p>
        </w:tc>
      </w:tr>
    </w:tbl>
    <w:p w:rsidR="0096221B" w:rsidRPr="0096221B" w:rsidRDefault="0096221B" w:rsidP="00ED7F30">
      <w:pPr>
        <w:ind w:left="720" w:hangingChars="300" w:hanging="720"/>
        <w:rPr>
          <w:rFonts w:ascii="ＭＳ 明朝" w:eastAsia="ＭＳ 明朝" w:hAnsi="ＭＳ 明朝" w:hint="eastAsia"/>
          <w:sz w:val="24"/>
          <w:szCs w:val="24"/>
        </w:rPr>
      </w:pPr>
    </w:p>
    <w:sectPr w:rsidR="0096221B" w:rsidRPr="0096221B" w:rsidSect="0096221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56" w:rsidRDefault="00440456" w:rsidP="0096221B">
      <w:r>
        <w:separator/>
      </w:r>
    </w:p>
  </w:endnote>
  <w:endnote w:type="continuationSeparator" w:id="0">
    <w:p w:rsidR="00440456" w:rsidRDefault="00440456" w:rsidP="0096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56" w:rsidRDefault="00440456" w:rsidP="0096221B">
      <w:r>
        <w:separator/>
      </w:r>
    </w:p>
  </w:footnote>
  <w:footnote w:type="continuationSeparator" w:id="0">
    <w:p w:rsidR="00440456" w:rsidRDefault="00440456" w:rsidP="0096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1B" w:rsidRPr="0096221B" w:rsidRDefault="0096221B">
    <w:pPr>
      <w:pStyle w:val="a5"/>
      <w:rPr>
        <w:rFonts w:ascii="ＭＳ 明朝" w:eastAsia="ＭＳ 明朝" w:hAnsi="ＭＳ 明朝"/>
        <w:sz w:val="32"/>
        <w:szCs w:val="32"/>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4B"/>
    <w:rsid w:val="003A2894"/>
    <w:rsid w:val="00440456"/>
    <w:rsid w:val="0096221B"/>
    <w:rsid w:val="00B315D8"/>
    <w:rsid w:val="00C67E4B"/>
    <w:rsid w:val="00ED7F30"/>
    <w:rsid w:val="00EF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09353F"/>
  <w15:chartTrackingRefBased/>
  <w15:docId w15:val="{022E3ACB-9E9D-41B2-A737-042CF4BE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221B"/>
  </w:style>
  <w:style w:type="character" w:customStyle="1" w:styleId="a4">
    <w:name w:val="日付 (文字)"/>
    <w:basedOn w:val="a0"/>
    <w:link w:val="a3"/>
    <w:uiPriority w:val="99"/>
    <w:semiHidden/>
    <w:rsid w:val="0096221B"/>
  </w:style>
  <w:style w:type="paragraph" w:styleId="a5">
    <w:name w:val="header"/>
    <w:basedOn w:val="a"/>
    <w:link w:val="a6"/>
    <w:uiPriority w:val="99"/>
    <w:unhideWhenUsed/>
    <w:rsid w:val="0096221B"/>
    <w:pPr>
      <w:tabs>
        <w:tab w:val="center" w:pos="4252"/>
        <w:tab w:val="right" w:pos="8504"/>
      </w:tabs>
      <w:snapToGrid w:val="0"/>
    </w:pPr>
  </w:style>
  <w:style w:type="character" w:customStyle="1" w:styleId="a6">
    <w:name w:val="ヘッダー (文字)"/>
    <w:basedOn w:val="a0"/>
    <w:link w:val="a5"/>
    <w:uiPriority w:val="99"/>
    <w:rsid w:val="0096221B"/>
  </w:style>
  <w:style w:type="paragraph" w:styleId="a7">
    <w:name w:val="footer"/>
    <w:basedOn w:val="a"/>
    <w:link w:val="a8"/>
    <w:uiPriority w:val="99"/>
    <w:unhideWhenUsed/>
    <w:rsid w:val="0096221B"/>
    <w:pPr>
      <w:tabs>
        <w:tab w:val="center" w:pos="4252"/>
        <w:tab w:val="right" w:pos="8504"/>
      </w:tabs>
      <w:snapToGrid w:val="0"/>
    </w:pPr>
  </w:style>
  <w:style w:type="character" w:customStyle="1" w:styleId="a8">
    <w:name w:val="フッター (文字)"/>
    <w:basedOn w:val="a0"/>
    <w:link w:val="a7"/>
    <w:uiPriority w:val="99"/>
    <w:rsid w:val="0096221B"/>
  </w:style>
  <w:style w:type="table" w:styleId="a9">
    <w:name w:val="Table Grid"/>
    <w:basedOn w:val="a1"/>
    <w:uiPriority w:val="39"/>
    <w:rsid w:val="00ED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聡</dc:creator>
  <cp:keywords/>
  <dc:description/>
  <cp:lastModifiedBy>三宅 聡</cp:lastModifiedBy>
  <cp:revision>2</cp:revision>
  <cp:lastPrinted>2022-06-03T05:57:00Z</cp:lastPrinted>
  <dcterms:created xsi:type="dcterms:W3CDTF">2022-06-03T05:08:00Z</dcterms:created>
  <dcterms:modified xsi:type="dcterms:W3CDTF">2022-06-03T05:57:00Z</dcterms:modified>
</cp:coreProperties>
</file>