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B615" w14:textId="16E79536" w:rsidR="00AD3416" w:rsidRPr="00AD3416" w:rsidRDefault="006F2EFB" w:rsidP="006F2EFB">
      <w:pPr>
        <w:pBdr>
          <w:bottom w:val="single" w:sz="12" w:space="1" w:color="auto"/>
        </w:pBdr>
        <w:wordWrap w:val="0"/>
        <w:snapToGrid w:val="0"/>
        <w:rPr>
          <w:rFonts w:ascii="ＭＳ ゴシック" w:eastAsia="PMingLiU" w:hAnsi="ＭＳ ゴシック"/>
          <w:sz w:val="36"/>
          <w:szCs w:val="36"/>
          <w:lang w:eastAsia="zh-TW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非常時のための共同</w:t>
      </w:r>
      <w:r w:rsidR="004574A6" w:rsidRPr="00BC1135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備蓄</w:t>
      </w:r>
    </w:p>
    <w:p w14:paraId="335101DC" w14:textId="6CE332CA" w:rsidR="00E23774" w:rsidRDefault="006F2EFB" w:rsidP="0066644D">
      <w:pPr>
        <w:wordWrap w:val="0"/>
        <w:snapToGrid w:val="0"/>
        <w:spacing w:before="240" w:line="276" w:lineRule="auto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旧居留地連絡協議会では、人命の救助・維持という観点から、会員各社での</w:t>
      </w:r>
      <w:r w:rsidR="00454256">
        <w:rPr>
          <w:rFonts w:asciiTheme="majorEastAsia" w:eastAsiaTheme="majorEastAsia" w:hAnsiTheme="majorEastAsia" w:hint="eastAsia"/>
          <w:sz w:val="22"/>
        </w:rPr>
        <w:t>保有</w:t>
      </w:r>
      <w:r>
        <w:rPr>
          <w:rFonts w:asciiTheme="majorEastAsia" w:eastAsiaTheme="majorEastAsia" w:hAnsiTheme="majorEastAsia" w:hint="eastAsia"/>
          <w:sz w:val="22"/>
        </w:rPr>
        <w:t>が困難と思われる資機材を中心に</w:t>
      </w:r>
      <w:r w:rsidR="00454256">
        <w:rPr>
          <w:rFonts w:asciiTheme="majorEastAsia" w:eastAsiaTheme="majorEastAsia" w:hAnsiTheme="majorEastAsia" w:hint="eastAsia"/>
          <w:sz w:val="22"/>
        </w:rPr>
        <w:t>備蓄しています。</w:t>
      </w:r>
    </w:p>
    <w:p w14:paraId="12B43E56" w14:textId="1C574DAC" w:rsidR="00E23774" w:rsidRPr="006F2EFB" w:rsidRDefault="00E23774" w:rsidP="00E23774">
      <w:pPr>
        <w:wordWrap w:val="0"/>
        <w:snapToGrid w:val="0"/>
        <w:spacing w:before="240" w:line="276" w:lineRule="auto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備蓄場所は</w:t>
      </w:r>
      <w:r w:rsidR="00AF7795">
        <w:rPr>
          <w:rFonts w:asciiTheme="majorEastAsia" w:eastAsiaTheme="majorEastAsia" w:hAnsiTheme="majorEastAsia" w:hint="eastAsia"/>
          <w:sz w:val="22"/>
        </w:rPr>
        <w:t>２ヶ所に分散させていますが、内１ヶ所は現在、</w:t>
      </w:r>
      <w:r w:rsidR="00935DF2">
        <w:rPr>
          <w:rFonts w:asciiTheme="majorEastAsia" w:eastAsiaTheme="majorEastAsia" w:hAnsiTheme="majorEastAsia" w:hint="eastAsia"/>
          <w:sz w:val="22"/>
        </w:rPr>
        <w:t>移設</w:t>
      </w:r>
      <w:r w:rsidR="00AF7795">
        <w:rPr>
          <w:rFonts w:asciiTheme="majorEastAsia" w:eastAsiaTheme="majorEastAsia" w:hAnsiTheme="majorEastAsia" w:hint="eastAsia"/>
          <w:sz w:val="22"/>
        </w:rPr>
        <w:t>作業中です。</w:t>
      </w:r>
      <w:r w:rsidR="00FA5FAF">
        <w:rPr>
          <w:rFonts w:asciiTheme="majorEastAsia" w:eastAsiaTheme="majorEastAsia" w:hAnsiTheme="majorEastAsia" w:hint="eastAsia"/>
          <w:sz w:val="22"/>
        </w:rPr>
        <w:t>作業が完了次第、詳細を広報します。</w:t>
      </w:r>
    </w:p>
    <w:p w14:paraId="337CD545" w14:textId="77777777" w:rsidR="004574A6" w:rsidRDefault="004574A6" w:rsidP="00540D41">
      <w:pPr>
        <w:wordWrap w:val="0"/>
        <w:snapToGrid w:val="0"/>
        <w:spacing w:line="180" w:lineRule="exact"/>
        <w:rPr>
          <w:sz w:val="19"/>
        </w:rPr>
      </w:pPr>
    </w:p>
    <w:p w14:paraId="60C77394" w14:textId="6C6A1C23" w:rsidR="00FE23A4" w:rsidRPr="00FA5FAF" w:rsidRDefault="00FE23A4" w:rsidP="00BC1135">
      <w:pPr>
        <w:wordWrap w:val="0"/>
        <w:snapToGrid w:val="0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2724"/>
        <w:gridCol w:w="763"/>
        <w:gridCol w:w="430"/>
        <w:gridCol w:w="987"/>
        <w:gridCol w:w="2791"/>
        <w:gridCol w:w="841"/>
      </w:tblGrid>
      <w:tr w:rsidR="00935DF2" w:rsidRPr="0004695C" w14:paraId="07010035" w14:textId="77777777" w:rsidTr="00935DF2">
        <w:tc>
          <w:tcPr>
            <w:tcW w:w="4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B1725D" w14:textId="5B35BCDC" w:rsidR="00935DF2" w:rsidRPr="0004695C" w:rsidRDefault="00935DF2" w:rsidP="00935DF2">
            <w:pPr>
              <w:wordWrap w:val="0"/>
              <w:snapToGrid w:val="0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5D5A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（備蓄場所）</w:t>
            </w:r>
            <w:r w:rsidRPr="00FA5FAF">
              <w:rPr>
                <w:rFonts w:ascii="ＭＳ ゴシック" w:eastAsia="ＭＳ ゴシック" w:hAnsi="ＭＳ ゴシック" w:hint="eastAsia"/>
                <w:sz w:val="40"/>
                <w:szCs w:val="40"/>
              </w:rPr>
              <w:t>Ａ</w:t>
            </w: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 </w:t>
            </w:r>
            <w:r w:rsidRPr="00FA5FAF">
              <w:rPr>
                <w:rFonts w:ascii="ＭＳ ゴシック" w:eastAsia="ＭＳ ゴシック" w:hAnsi="ＭＳ ゴシック" w:hint="eastAsia"/>
                <w:sz w:val="26"/>
                <w:szCs w:val="26"/>
              </w:rPr>
              <w:t>大丸カーポート２階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right w:val="nil"/>
            </w:tcBorders>
          </w:tcPr>
          <w:p w14:paraId="667D23F6" w14:textId="77777777" w:rsidR="00935DF2" w:rsidRPr="0004695C" w:rsidRDefault="00935DF2" w:rsidP="0004695C">
            <w:pPr>
              <w:wordWrap w:val="0"/>
              <w:snapToGrid w:val="0"/>
              <w:jc w:val="center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86C35A" w14:textId="3DE44C1C" w:rsidR="00935DF2" w:rsidRPr="00935DF2" w:rsidRDefault="00935DF2" w:rsidP="00935DF2">
            <w:pPr>
              <w:wordWrap w:val="0"/>
              <w:snapToGrid w:val="0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FA5F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（備蓄場所）</w:t>
            </w:r>
            <w:r w:rsidRPr="00FA5FAF">
              <w:rPr>
                <w:rFonts w:ascii="ＭＳ ゴシック" w:eastAsia="ＭＳ ゴシック" w:hAnsi="ＭＳ ゴシック" w:hint="eastAsia"/>
                <w:sz w:val="40"/>
                <w:szCs w:val="40"/>
              </w:rPr>
              <w:t>Ｂ</w:t>
            </w:r>
            <w:r w:rsidRPr="00935DF2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 （現在、移設作業中）</w:t>
            </w:r>
          </w:p>
        </w:tc>
      </w:tr>
      <w:tr w:rsidR="00935DF2" w:rsidRPr="0004695C" w14:paraId="19D6AC54" w14:textId="77777777" w:rsidTr="00935DF2">
        <w:tc>
          <w:tcPr>
            <w:tcW w:w="44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A6F322E" w14:textId="6421AD22" w:rsidR="00935DF2" w:rsidRPr="0004695C" w:rsidRDefault="00935DF2" w:rsidP="005711AB">
            <w:pPr>
              <w:snapToGrid w:val="0"/>
              <w:ind w:firstLineChars="500" w:firstLine="900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FA5F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（受付）</w:t>
            </w:r>
            <w:r w:rsidRPr="00FA5FAF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１階 精算所</w:t>
            </w:r>
          </w:p>
        </w:tc>
        <w:tc>
          <w:tcPr>
            <w:tcW w:w="430" w:type="dxa"/>
            <w:vMerge/>
            <w:tcBorders>
              <w:top w:val="nil"/>
              <w:left w:val="nil"/>
              <w:right w:val="nil"/>
            </w:tcBorders>
          </w:tcPr>
          <w:p w14:paraId="26E4DDC3" w14:textId="77777777" w:rsidR="00935DF2" w:rsidRPr="0004695C" w:rsidRDefault="00935DF2" w:rsidP="0004695C">
            <w:pPr>
              <w:wordWrap w:val="0"/>
              <w:snapToGrid w:val="0"/>
              <w:jc w:val="center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51C4D85" w14:textId="77777777" w:rsidR="00935DF2" w:rsidRPr="0004695C" w:rsidRDefault="00935DF2" w:rsidP="0004695C">
            <w:pPr>
              <w:wordWrap w:val="0"/>
              <w:snapToGrid w:val="0"/>
              <w:jc w:val="center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</w:tr>
      <w:tr w:rsidR="00935DF2" w:rsidRPr="0004695C" w14:paraId="3B4182E5" w14:textId="77777777" w:rsidTr="009D2710"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8CA0428" w14:textId="6488848E" w:rsidR="00935DF2" w:rsidRPr="0004695C" w:rsidRDefault="00935DF2" w:rsidP="00935DF2">
            <w:pPr>
              <w:wordWrap w:val="0"/>
              <w:snapToGrid w:val="0"/>
              <w:jc w:val="center"/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区分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0E37B0" w14:textId="645218B8" w:rsidR="00935DF2" w:rsidRPr="0004695C" w:rsidRDefault="00935DF2" w:rsidP="00935DF2">
            <w:pPr>
              <w:wordWrap w:val="0"/>
              <w:snapToGrid w:val="0"/>
              <w:jc w:val="center"/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 xml:space="preserve">品　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目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7B4DE0" w14:textId="3C8B4294" w:rsidR="00935DF2" w:rsidRPr="0004695C" w:rsidRDefault="00935DF2" w:rsidP="00935DF2">
            <w:pPr>
              <w:wordWrap w:val="0"/>
              <w:snapToGrid w:val="0"/>
              <w:jc w:val="center"/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備蓄数</w:t>
            </w:r>
          </w:p>
        </w:tc>
        <w:tc>
          <w:tcPr>
            <w:tcW w:w="43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2677CA4" w14:textId="77777777" w:rsidR="00935DF2" w:rsidRPr="0004695C" w:rsidRDefault="00935DF2" w:rsidP="00935DF2">
            <w:pPr>
              <w:wordWrap w:val="0"/>
              <w:snapToGrid w:val="0"/>
              <w:jc w:val="center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725797D" w14:textId="237D8ACA" w:rsidR="00935DF2" w:rsidRPr="0004695C" w:rsidRDefault="00935DF2" w:rsidP="00935DF2">
            <w:pPr>
              <w:wordWrap w:val="0"/>
              <w:snapToGrid w:val="0"/>
              <w:jc w:val="center"/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区分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B2AF6A" w14:textId="2242214E" w:rsidR="00935DF2" w:rsidRPr="0004695C" w:rsidRDefault="00935DF2" w:rsidP="00935DF2">
            <w:pPr>
              <w:wordWrap w:val="0"/>
              <w:snapToGrid w:val="0"/>
              <w:jc w:val="center"/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 xml:space="preserve">品　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目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9004AC7" w14:textId="5E047078" w:rsidR="00935DF2" w:rsidRPr="0004695C" w:rsidRDefault="00935DF2" w:rsidP="00935DF2">
            <w:pPr>
              <w:wordWrap w:val="0"/>
              <w:snapToGrid w:val="0"/>
              <w:jc w:val="center"/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備蓄数</w:t>
            </w:r>
          </w:p>
        </w:tc>
      </w:tr>
      <w:tr w:rsidR="00935DF2" w:rsidRPr="0004695C" w14:paraId="7BA36A34" w14:textId="77777777" w:rsidTr="009D2710">
        <w:trPr>
          <w:trHeight w:val="60"/>
        </w:trPr>
        <w:tc>
          <w:tcPr>
            <w:tcW w:w="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71A0AF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救助機材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4995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油圧式ジャッキ(簡易)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C9B8E4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6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機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C6BB8D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15D6F4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救助機材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3A76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油圧式ジャッキ(簡易)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A3A952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>6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 xml:space="preserve"> 機</w:t>
            </w:r>
          </w:p>
        </w:tc>
      </w:tr>
      <w:tr w:rsidR="00935DF2" w:rsidRPr="0004695C" w14:paraId="0A1C67F7" w14:textId="77777777" w:rsidTr="009D2710">
        <w:trPr>
          <w:trHeight w:val="6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2E4EAB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C0AC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ハンマー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C87C6B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5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本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5A1153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57921D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5121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ハンマー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6E3CB9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5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本</w:t>
            </w:r>
          </w:p>
        </w:tc>
      </w:tr>
      <w:tr w:rsidR="00935DF2" w:rsidRPr="0004695C" w14:paraId="283A6705" w14:textId="77777777" w:rsidTr="009D2710">
        <w:trPr>
          <w:trHeight w:val="6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CD31CA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0207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つるはし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E692E4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5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本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9E388D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EC5FA6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48D4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つるはし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DCF1F1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5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本</w:t>
            </w:r>
          </w:p>
        </w:tc>
      </w:tr>
      <w:tr w:rsidR="00935DF2" w:rsidRPr="0004695C" w14:paraId="4B9D5A59" w14:textId="77777777" w:rsidTr="009D2710">
        <w:trPr>
          <w:trHeight w:val="6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8EF4B2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2E3F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携帯用コンクリート破砕器具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512212" w14:textId="77777777" w:rsidR="00935DF2" w:rsidRPr="0004695C" w:rsidRDefault="00935DF2" w:rsidP="00935DF2">
            <w:pPr>
              <w:snapToGrid w:val="0"/>
              <w:spacing w:line="300" w:lineRule="auto"/>
              <w:ind w:firstLine="90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 xml:space="preserve">1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w w:val="50"/>
                <w:sz w:val="18"/>
                <w:szCs w:val="18"/>
              </w:rPr>
              <w:t>セット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94D7B0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238243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F99E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携帯用コンクリート破砕器具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9CDB7E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 xml:space="preserve">1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w w:val="50"/>
                <w:sz w:val="18"/>
                <w:szCs w:val="18"/>
              </w:rPr>
              <w:t>セット</w:t>
            </w:r>
          </w:p>
        </w:tc>
      </w:tr>
      <w:tr w:rsidR="00935DF2" w:rsidRPr="0004695C" w14:paraId="5C0AC185" w14:textId="77777777" w:rsidTr="009D2710">
        <w:trPr>
          <w:trHeight w:val="6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9FDF9F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C80F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バール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D18D24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9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本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205F90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FF0E13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C4FE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バール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51392A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9本</w:t>
            </w:r>
          </w:p>
        </w:tc>
      </w:tr>
      <w:tr w:rsidR="00935DF2" w:rsidRPr="0004695C" w14:paraId="1B8D9877" w14:textId="77777777" w:rsidTr="009D2710">
        <w:trPr>
          <w:trHeight w:val="6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AEED2D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935E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スコップ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9B4395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27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本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7C7B14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8A80D6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7207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スコップ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8C39AE" w14:textId="79071335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2</w:t>
            </w:r>
            <w:r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  <w:t>7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本</w:t>
            </w:r>
          </w:p>
        </w:tc>
      </w:tr>
      <w:tr w:rsidR="00935DF2" w:rsidRPr="0004695C" w14:paraId="01B71FE0" w14:textId="77777777" w:rsidTr="009D2710">
        <w:trPr>
          <w:trHeight w:val="6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1EC5F4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E860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ボルトクリッパー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8B7055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6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本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615554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13594D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9406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ボルトクリッパー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1C74BB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6本</w:t>
            </w:r>
          </w:p>
        </w:tc>
      </w:tr>
      <w:tr w:rsidR="00935DF2" w:rsidRPr="0004695C" w14:paraId="534BB875" w14:textId="77777777" w:rsidTr="009D2710">
        <w:trPr>
          <w:trHeight w:val="6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4E8441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8E15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簡易レインコート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3B6549" w14:textId="202972EF" w:rsidR="00935DF2" w:rsidRPr="0004695C" w:rsidRDefault="00BF0EA3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  <w:t>20</w:t>
            </w:r>
            <w:r w:rsidR="00935DF2"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 xml:space="preserve"> 着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A9A16C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A2887A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5470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簡易レインコート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66154B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20 着</w:t>
            </w:r>
          </w:p>
        </w:tc>
      </w:tr>
      <w:tr w:rsidR="00935DF2" w:rsidRPr="0004695C" w14:paraId="57729740" w14:textId="77777777" w:rsidTr="009D2710">
        <w:trPr>
          <w:trHeight w:val="6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F05505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659B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>合羽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18950A" w14:textId="18DC3C70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1</w:t>
            </w:r>
            <w:r w:rsidR="00BF0EA3"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  <w:t>1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 xml:space="preserve"> 着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1AA781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98D7E8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A32A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>合羽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4371D4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  <w:t>9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 xml:space="preserve"> 着</w:t>
            </w:r>
          </w:p>
        </w:tc>
      </w:tr>
      <w:tr w:rsidR="00935DF2" w:rsidRPr="0004695C" w14:paraId="69979BCC" w14:textId="77777777" w:rsidTr="009D2710">
        <w:trPr>
          <w:trHeight w:val="6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2145CB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6AE4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皮手袋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34871F" w14:textId="38902C1A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5</w:t>
            </w:r>
            <w:r w:rsidR="00BF0EA3"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  <w:t>0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双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305F04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BA037C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649D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皮手袋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34E08F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50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双</w:t>
            </w:r>
          </w:p>
        </w:tc>
      </w:tr>
      <w:tr w:rsidR="00935DF2" w:rsidRPr="0004695C" w14:paraId="258E6955" w14:textId="77777777" w:rsidTr="009D2710">
        <w:trPr>
          <w:trHeight w:val="6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40D6BE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3DF8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軍手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05322E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多数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62D573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A33BE0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C276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軍手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FD0AA7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24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双</w:t>
            </w:r>
          </w:p>
        </w:tc>
      </w:tr>
      <w:tr w:rsidR="00935DF2" w:rsidRPr="0004695C" w14:paraId="6E0FCC0E" w14:textId="77777777" w:rsidTr="009D2710">
        <w:trPr>
          <w:trHeight w:val="6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6BB25A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03AF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防塵マスク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E81403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15 枚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547CD9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466ECA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330A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防塵マスク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5409FB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15 枚</w:t>
            </w:r>
          </w:p>
        </w:tc>
      </w:tr>
      <w:tr w:rsidR="00935DF2" w:rsidRPr="0004695C" w14:paraId="777EB448" w14:textId="77777777" w:rsidTr="009D2710">
        <w:trPr>
          <w:trHeight w:val="6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142840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0021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防塵メガネ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66ECF2" w14:textId="76A7B0A5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1</w:t>
            </w:r>
            <w:r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  <w:t>7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 xml:space="preserve"> 個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9CDC99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C7CDDF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BA41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防塵メガネ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C32C13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1</w:t>
            </w:r>
            <w:r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  <w:t>3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 xml:space="preserve"> 個</w:t>
            </w:r>
          </w:p>
        </w:tc>
      </w:tr>
      <w:tr w:rsidR="00935DF2" w:rsidRPr="0004695C" w14:paraId="451246D4" w14:textId="77777777" w:rsidTr="009D2710">
        <w:trPr>
          <w:trHeight w:val="6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D73720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A1F7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ヘルメット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D44452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>1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6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個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4DAB20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AA99FA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043C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ヘルメット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C92160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>1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0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個</w:t>
            </w:r>
          </w:p>
        </w:tc>
      </w:tr>
      <w:tr w:rsidR="00935DF2" w:rsidRPr="0004695C" w14:paraId="20538F23" w14:textId="77777777" w:rsidTr="009D2710">
        <w:trPr>
          <w:trHeight w:val="6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33FC85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5B6D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救助用ロープ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9F27A8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2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巻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C147AD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E7840C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B626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救助用ロープ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7597F7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>
              <w:rPr>
                <w:rFonts w:ascii="HGｺﾞｼｯｸM" w:eastAsia="HGｺﾞｼｯｸM" w:hAnsi="ＭＳ ゴシック"/>
                <w:sz w:val="18"/>
                <w:szCs w:val="18"/>
              </w:rPr>
              <w:t>2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巻</w:t>
            </w:r>
          </w:p>
        </w:tc>
      </w:tr>
      <w:tr w:rsidR="00935DF2" w:rsidRPr="0004695C" w14:paraId="0CC90BF1" w14:textId="77777777" w:rsidTr="009D2710">
        <w:trPr>
          <w:trHeight w:val="6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0A6F23A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83F8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  <w:lang w:eastAsia="zh-TW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  <w:lang w:eastAsia="zh-TW"/>
              </w:rPr>
              <w:t>携帯用発電機(燃料缶付)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7EA653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1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機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BF80D6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BE84E8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992A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  <w:lang w:eastAsia="zh-TW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  <w:lang w:eastAsia="zh-TW"/>
              </w:rPr>
              <w:t>携帯用発電機(燃料缶付)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E9B4C7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1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機</w:t>
            </w:r>
          </w:p>
        </w:tc>
      </w:tr>
      <w:tr w:rsidR="00935DF2" w:rsidRPr="0004695C" w14:paraId="039A5522" w14:textId="77777777" w:rsidTr="009D2710">
        <w:trPr>
          <w:trHeight w:val="6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DBC145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27B1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>ガソリン缶詰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0990E9" w14:textId="54DFE316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1</w:t>
            </w:r>
            <w:r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  <w:t>8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 xml:space="preserve"> 缶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090BCB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1639B9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32EA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>ガソリン缶詰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FB2A81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2</w:t>
            </w:r>
            <w:r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  <w:t>0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 xml:space="preserve"> 缶</w:t>
            </w:r>
          </w:p>
        </w:tc>
      </w:tr>
      <w:tr w:rsidR="00935DF2" w:rsidRPr="0004695C" w14:paraId="52DA03CF" w14:textId="77777777" w:rsidTr="009D2710">
        <w:trPr>
          <w:trHeight w:val="6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C0AAA7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B670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投光機(三脚付)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E6C480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1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機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0D25DB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724E13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1123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投光機(三脚付)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E02437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1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機</w:t>
            </w:r>
          </w:p>
        </w:tc>
      </w:tr>
      <w:tr w:rsidR="00935DF2" w:rsidRPr="0004695C" w14:paraId="79C07BA7" w14:textId="77777777" w:rsidTr="009D2710">
        <w:trPr>
          <w:trHeight w:val="6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D0EE06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1D25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コードリール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92DA6C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1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個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D25419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F12E74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FD24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コードリール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EF4896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1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個</w:t>
            </w:r>
          </w:p>
        </w:tc>
      </w:tr>
      <w:tr w:rsidR="00935DF2" w:rsidRPr="0004695C" w14:paraId="10B069E1" w14:textId="77777777" w:rsidTr="009D2710">
        <w:trPr>
          <w:trHeight w:val="6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54BBB6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33AD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携帯用電灯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751F4E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3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機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3EDAA9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5771D0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3265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携帯用電灯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B83405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</w:tr>
      <w:tr w:rsidR="00935DF2" w:rsidRPr="0004695C" w14:paraId="3EAA9074" w14:textId="77777777" w:rsidTr="009D2710">
        <w:trPr>
          <w:trHeight w:val="6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DA89D8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0AA6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サルベージシート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903A5B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20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枚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1B6371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C2AA3C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A4DF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サルベージシート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07007E" w14:textId="44BF7501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  <w:t>18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枚</w:t>
            </w:r>
          </w:p>
        </w:tc>
      </w:tr>
      <w:tr w:rsidR="00935DF2" w:rsidRPr="0004695C" w14:paraId="65E9DA8B" w14:textId="77777777" w:rsidTr="009D2710">
        <w:trPr>
          <w:trHeight w:val="6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749234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9A21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折りたたみ担架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3A912C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1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台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E00CC5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56AC7D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F42E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折りたたみ担架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5B481A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1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台</w:t>
            </w:r>
          </w:p>
        </w:tc>
      </w:tr>
      <w:tr w:rsidR="00935DF2" w:rsidRPr="0004695C" w14:paraId="648DF1CC" w14:textId="77777777" w:rsidTr="009D2710">
        <w:trPr>
          <w:trHeight w:val="6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72032D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B8C7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折りたたみリヤカー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ED858E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1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台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297B90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5764192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3410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折りたたみリヤカー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E0223A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1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台</w:t>
            </w:r>
          </w:p>
        </w:tc>
      </w:tr>
      <w:tr w:rsidR="00935DF2" w:rsidRPr="0004695C" w14:paraId="12240864" w14:textId="77777777" w:rsidTr="009D2710">
        <w:trPr>
          <w:trHeight w:val="6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81FA13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7202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>レスキューボード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199F06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1 台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F6A364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E6F0B3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AD71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>レスキューボード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867430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1 台</w:t>
            </w:r>
          </w:p>
        </w:tc>
      </w:tr>
      <w:tr w:rsidR="00935DF2" w:rsidRPr="0004695C" w14:paraId="03098715" w14:textId="77777777" w:rsidTr="009D2710">
        <w:trPr>
          <w:trHeight w:val="6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B62AB97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5D695D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二連はしご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006C1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1 台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2FD827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D84394B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96C603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二連はしご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76423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2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台</w:t>
            </w:r>
          </w:p>
        </w:tc>
      </w:tr>
      <w:tr w:rsidR="00935DF2" w:rsidRPr="0004695C" w14:paraId="46F30202" w14:textId="77777777" w:rsidTr="009D2710">
        <w:trPr>
          <w:trHeight w:val="60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4864648" w14:textId="77777777" w:rsidR="00935DF2" w:rsidRDefault="00935DF2" w:rsidP="00935DF2">
            <w:pPr>
              <w:snapToGrid w:val="0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AF7795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排水･</w:t>
            </w:r>
          </w:p>
          <w:p w14:paraId="1F8FE77B" w14:textId="089418C1" w:rsidR="00935DF2" w:rsidRPr="00AF7795" w:rsidRDefault="00935DF2" w:rsidP="00935DF2">
            <w:pPr>
              <w:snapToGrid w:val="0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AF7795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消火機材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B00BA9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布バケツ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C4927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12 個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4F59A0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49B3671" w14:textId="77777777" w:rsidR="00935DF2" w:rsidRDefault="00935DF2" w:rsidP="00935DF2">
            <w:pPr>
              <w:snapToGrid w:val="0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AF7795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排水･</w:t>
            </w:r>
          </w:p>
          <w:p w14:paraId="4B2E1DB9" w14:textId="618462C4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w w:val="66"/>
                <w:sz w:val="18"/>
                <w:szCs w:val="18"/>
              </w:rPr>
            </w:pPr>
            <w:r w:rsidRPr="00AF7795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消火機材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3730CD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布バケツ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80635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12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個</w:t>
            </w:r>
          </w:p>
        </w:tc>
      </w:tr>
      <w:tr w:rsidR="00935DF2" w:rsidRPr="0004695C" w14:paraId="2493B73A" w14:textId="77777777" w:rsidTr="009D2710">
        <w:trPr>
          <w:trHeight w:val="60"/>
        </w:trPr>
        <w:tc>
          <w:tcPr>
            <w:tcW w:w="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A0EFFF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医療機材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11B6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外傷救急セット(20人分)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C82134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1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式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AE7034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9135878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医療機材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A220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外傷救急セット(20人分)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9977C0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1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式</w:t>
            </w:r>
          </w:p>
        </w:tc>
      </w:tr>
      <w:tr w:rsidR="00935DF2" w:rsidRPr="0004695C" w14:paraId="0BADF4D1" w14:textId="77777777" w:rsidTr="009D2710">
        <w:trPr>
          <w:trHeight w:val="60"/>
        </w:trPr>
        <w:tc>
          <w:tcPr>
            <w:tcW w:w="97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1E8E191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226C09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毛布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798D8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10 枚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CF6ED0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BDADAF5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0EC816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毛布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EE117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10 枚</w:t>
            </w:r>
          </w:p>
        </w:tc>
      </w:tr>
      <w:tr w:rsidR="00935DF2" w:rsidRPr="0004695C" w14:paraId="7F3AEF90" w14:textId="77777777" w:rsidTr="009D2710">
        <w:trPr>
          <w:trHeight w:val="60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B95B804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生活機材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C12CDF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防災用缶詰マッチ･ローソク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3426C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50 缶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781A28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19019D2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生活機材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3B43FD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防災用缶詰マッチ･ローソク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C0B51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50 缶</w:t>
            </w:r>
          </w:p>
        </w:tc>
      </w:tr>
      <w:tr w:rsidR="00935DF2" w:rsidRPr="0004695C" w14:paraId="15C04E4F" w14:textId="77777777" w:rsidTr="00822C0C">
        <w:trPr>
          <w:trHeight w:val="60"/>
        </w:trPr>
        <w:tc>
          <w:tcPr>
            <w:tcW w:w="97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B412745" w14:textId="77777777" w:rsidR="00935DF2" w:rsidRDefault="00935DF2" w:rsidP="00935DF2">
            <w:pPr>
              <w:snapToGrid w:val="0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広報</w:t>
            </w:r>
            <w:r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・</w:t>
            </w:r>
          </w:p>
          <w:p w14:paraId="13055443" w14:textId="0A1D909A" w:rsidR="00935DF2" w:rsidRPr="0004695C" w:rsidRDefault="00935DF2" w:rsidP="00935DF2">
            <w:pPr>
              <w:snapToGrid w:val="0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情報収集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機材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4603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トランジスタ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メガホン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50B95B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2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個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E3B0D8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0AFB288D" w14:textId="77777777" w:rsidR="00935DF2" w:rsidRDefault="00935DF2" w:rsidP="00935DF2">
            <w:pPr>
              <w:snapToGrid w:val="0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広報</w:t>
            </w:r>
            <w:r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・</w:t>
            </w:r>
          </w:p>
          <w:p w14:paraId="46045809" w14:textId="7D8C508D" w:rsidR="00935DF2" w:rsidRPr="0004695C" w:rsidRDefault="00935DF2" w:rsidP="00935DF2">
            <w:pPr>
              <w:snapToGrid w:val="0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情報収集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機材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3DFE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トランジスタ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メガホン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010240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</w:tr>
      <w:tr w:rsidR="00935DF2" w:rsidRPr="0004695C" w14:paraId="3ECE2ADE" w14:textId="77777777" w:rsidTr="00822C0C">
        <w:trPr>
          <w:trHeight w:val="60"/>
        </w:trPr>
        <w:tc>
          <w:tcPr>
            <w:tcW w:w="97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D88E63F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C58B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拡声器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A84A5A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2</w:t>
            </w:r>
            <w:r w:rsidRPr="0004695C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個</w:t>
            </w:r>
          </w:p>
        </w:tc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3924E6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C499354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B617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 w:rsidRPr="0004695C"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拡声器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474926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</w:tr>
      <w:tr w:rsidR="00935DF2" w:rsidRPr="0004695C" w14:paraId="46F963C0" w14:textId="77777777" w:rsidTr="00822C0C">
        <w:trPr>
          <w:trHeight w:val="60"/>
        </w:trPr>
        <w:tc>
          <w:tcPr>
            <w:tcW w:w="97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861424D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397617" w14:textId="6BE0B660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ラジオ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41C56" w14:textId="77777777" w:rsidR="00935DF2" w:rsidRPr="0004695C" w:rsidRDefault="00935DF2" w:rsidP="00935DF2">
            <w:pPr>
              <w:snapToGrid w:val="0"/>
              <w:spacing w:line="300" w:lineRule="auto"/>
              <w:jc w:val="right"/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526FC9C3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59C125C" w14:textId="77777777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F792910" w14:textId="21D9CFBB" w:rsidR="00935DF2" w:rsidRPr="0004695C" w:rsidRDefault="00935DF2" w:rsidP="00935DF2">
            <w:pPr>
              <w:snapToGrid w:val="0"/>
              <w:spacing w:line="300" w:lineRule="auto"/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ラジオ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93C42" w14:textId="36544E8B" w:rsidR="00935DF2" w:rsidRPr="0004695C" w:rsidRDefault="00935DF2" w:rsidP="00935DF2">
            <w:pPr>
              <w:wordWrap w:val="0"/>
              <w:snapToGrid w:val="0"/>
              <w:spacing w:line="300" w:lineRule="auto"/>
              <w:jc w:val="right"/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</w:pPr>
            <w:r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6</w:t>
            </w:r>
            <w:r>
              <w:rPr>
                <w:rFonts w:ascii="HGｺﾞｼｯｸM" w:eastAsia="HGｺﾞｼｯｸM" w:hAnsi="ＭＳ ゴシック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HGｺﾞｼｯｸM" w:eastAsia="HGｺﾞｼｯｸM" w:hAnsi="ＭＳ ゴシック" w:hint="eastAsia"/>
                <w:spacing w:val="-1"/>
                <w:sz w:val="18"/>
                <w:szCs w:val="18"/>
              </w:rPr>
              <w:t>個</w:t>
            </w:r>
          </w:p>
        </w:tc>
      </w:tr>
    </w:tbl>
    <w:p w14:paraId="064F6E6E" w14:textId="77777777" w:rsidR="00BC1135" w:rsidRDefault="00BC1135" w:rsidP="005D5A9E">
      <w:pPr>
        <w:wordWrap w:val="0"/>
        <w:snapToGrid w:val="0"/>
        <w:spacing w:line="140" w:lineRule="exact"/>
        <w:rPr>
          <w:rFonts w:ascii="ゴシック" w:eastAsia="ゴシック"/>
          <w:sz w:val="19"/>
        </w:rPr>
      </w:pPr>
    </w:p>
    <w:p w14:paraId="0AFDE871" w14:textId="7AF3DDE8" w:rsidR="00063185" w:rsidRDefault="00063185" w:rsidP="007133A5">
      <w:pPr>
        <w:snapToGrid w:val="0"/>
        <w:jc w:val="right"/>
        <w:rPr>
          <w:rFonts w:ascii="HG丸ｺﾞｼｯｸM-PRO" w:eastAsia="HG丸ｺﾞｼｯｸM-PRO"/>
          <w:spacing w:val="1"/>
          <w:sz w:val="18"/>
          <w:szCs w:val="18"/>
        </w:rPr>
      </w:pPr>
    </w:p>
    <w:sectPr w:rsidR="00063185" w:rsidSect="006F2EFB">
      <w:headerReference w:type="default" r:id="rId7"/>
      <w:footerReference w:type="default" r:id="rId8"/>
      <w:pgSz w:w="11906" w:h="16838" w:code="9"/>
      <w:pgMar w:top="851" w:right="1134" w:bottom="567" w:left="1134" w:header="113" w:footer="45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31A47" w14:textId="77777777" w:rsidR="008D188F" w:rsidRDefault="008D188F">
      <w:r>
        <w:separator/>
      </w:r>
    </w:p>
  </w:endnote>
  <w:endnote w:type="continuationSeparator" w:id="0">
    <w:p w14:paraId="31A514E9" w14:textId="77777777" w:rsidR="008D188F" w:rsidRDefault="008D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99DB" w14:textId="1ECB5E78" w:rsidR="001165A2" w:rsidRPr="00635610" w:rsidRDefault="001165A2" w:rsidP="00635610">
    <w:pPr>
      <w:pStyle w:val="a7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F005" w14:textId="77777777" w:rsidR="008D188F" w:rsidRDefault="008D188F">
      <w:r>
        <w:separator/>
      </w:r>
    </w:p>
  </w:footnote>
  <w:footnote w:type="continuationSeparator" w:id="0">
    <w:p w14:paraId="0292833F" w14:textId="77777777" w:rsidR="008D188F" w:rsidRDefault="008D1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B125" w14:textId="77777777" w:rsidR="001165A2" w:rsidRPr="00635610" w:rsidRDefault="001165A2" w:rsidP="006356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4A6"/>
    <w:rsid w:val="000044A6"/>
    <w:rsid w:val="0000753D"/>
    <w:rsid w:val="0002216D"/>
    <w:rsid w:val="00026E8D"/>
    <w:rsid w:val="00027460"/>
    <w:rsid w:val="000275EC"/>
    <w:rsid w:val="0003757D"/>
    <w:rsid w:val="00042B56"/>
    <w:rsid w:val="0004695C"/>
    <w:rsid w:val="0005170D"/>
    <w:rsid w:val="00056DD3"/>
    <w:rsid w:val="0006152C"/>
    <w:rsid w:val="00063185"/>
    <w:rsid w:val="00065998"/>
    <w:rsid w:val="00091633"/>
    <w:rsid w:val="000A551C"/>
    <w:rsid w:val="000A5816"/>
    <w:rsid w:val="000A7F41"/>
    <w:rsid w:val="000B0562"/>
    <w:rsid w:val="000C15DA"/>
    <w:rsid w:val="000C4F32"/>
    <w:rsid w:val="000C64F2"/>
    <w:rsid w:val="000D04C8"/>
    <w:rsid w:val="000D2900"/>
    <w:rsid w:val="000E011D"/>
    <w:rsid w:val="000F4CCF"/>
    <w:rsid w:val="00100A55"/>
    <w:rsid w:val="00112028"/>
    <w:rsid w:val="001165A2"/>
    <w:rsid w:val="0013307A"/>
    <w:rsid w:val="00146E76"/>
    <w:rsid w:val="00151D34"/>
    <w:rsid w:val="00156B85"/>
    <w:rsid w:val="001658A2"/>
    <w:rsid w:val="00173457"/>
    <w:rsid w:val="00173523"/>
    <w:rsid w:val="00181318"/>
    <w:rsid w:val="00190408"/>
    <w:rsid w:val="00197FEE"/>
    <w:rsid w:val="001C3F19"/>
    <w:rsid w:val="001C669E"/>
    <w:rsid w:val="001C6DFD"/>
    <w:rsid w:val="001E15A4"/>
    <w:rsid w:val="001F3732"/>
    <w:rsid w:val="001F3EF3"/>
    <w:rsid w:val="001F603F"/>
    <w:rsid w:val="00204875"/>
    <w:rsid w:val="002216B0"/>
    <w:rsid w:val="0023047D"/>
    <w:rsid w:val="00233052"/>
    <w:rsid w:val="00250BD6"/>
    <w:rsid w:val="00263CFA"/>
    <w:rsid w:val="002708DF"/>
    <w:rsid w:val="002812B0"/>
    <w:rsid w:val="0028637A"/>
    <w:rsid w:val="00286D69"/>
    <w:rsid w:val="002A6133"/>
    <w:rsid w:val="002B0F6F"/>
    <w:rsid w:val="002B204B"/>
    <w:rsid w:val="002B416C"/>
    <w:rsid w:val="002B49D2"/>
    <w:rsid w:val="002B49EC"/>
    <w:rsid w:val="002B4DEA"/>
    <w:rsid w:val="002C1B20"/>
    <w:rsid w:val="002C2E18"/>
    <w:rsid w:val="002E3784"/>
    <w:rsid w:val="002E5D3F"/>
    <w:rsid w:val="00306946"/>
    <w:rsid w:val="0032075B"/>
    <w:rsid w:val="0033172B"/>
    <w:rsid w:val="0033487D"/>
    <w:rsid w:val="00350CF1"/>
    <w:rsid w:val="003513F8"/>
    <w:rsid w:val="0035539E"/>
    <w:rsid w:val="00360765"/>
    <w:rsid w:val="00360F7F"/>
    <w:rsid w:val="00361DD6"/>
    <w:rsid w:val="00365A8C"/>
    <w:rsid w:val="00373A39"/>
    <w:rsid w:val="00390900"/>
    <w:rsid w:val="003A1322"/>
    <w:rsid w:val="003A5BAB"/>
    <w:rsid w:val="003A6C65"/>
    <w:rsid w:val="003A7568"/>
    <w:rsid w:val="003B06C1"/>
    <w:rsid w:val="003B6BE9"/>
    <w:rsid w:val="003C191E"/>
    <w:rsid w:val="003C1A8C"/>
    <w:rsid w:val="003C3935"/>
    <w:rsid w:val="003C53FC"/>
    <w:rsid w:val="003C788A"/>
    <w:rsid w:val="003D251D"/>
    <w:rsid w:val="003D5ED7"/>
    <w:rsid w:val="003D6B9A"/>
    <w:rsid w:val="003E3AE5"/>
    <w:rsid w:val="003E7429"/>
    <w:rsid w:val="00403F81"/>
    <w:rsid w:val="00407C6F"/>
    <w:rsid w:val="0041023A"/>
    <w:rsid w:val="00411775"/>
    <w:rsid w:val="00416986"/>
    <w:rsid w:val="004171A1"/>
    <w:rsid w:val="00432952"/>
    <w:rsid w:val="00435E85"/>
    <w:rsid w:val="00441DAB"/>
    <w:rsid w:val="00443881"/>
    <w:rsid w:val="00443C2D"/>
    <w:rsid w:val="0045183C"/>
    <w:rsid w:val="00454256"/>
    <w:rsid w:val="004574A6"/>
    <w:rsid w:val="0046144F"/>
    <w:rsid w:val="00480FDF"/>
    <w:rsid w:val="00483095"/>
    <w:rsid w:val="00492D87"/>
    <w:rsid w:val="004949C2"/>
    <w:rsid w:val="004977A3"/>
    <w:rsid w:val="004A4387"/>
    <w:rsid w:val="004A722F"/>
    <w:rsid w:val="004B0BC3"/>
    <w:rsid w:val="004C4F91"/>
    <w:rsid w:val="004D56BC"/>
    <w:rsid w:val="004E0798"/>
    <w:rsid w:val="004E0968"/>
    <w:rsid w:val="004E631D"/>
    <w:rsid w:val="004E793D"/>
    <w:rsid w:val="004F5700"/>
    <w:rsid w:val="004F7910"/>
    <w:rsid w:val="00500582"/>
    <w:rsid w:val="00516C2A"/>
    <w:rsid w:val="00530ABB"/>
    <w:rsid w:val="005311C5"/>
    <w:rsid w:val="005341DC"/>
    <w:rsid w:val="005363FE"/>
    <w:rsid w:val="00540D41"/>
    <w:rsid w:val="0056106B"/>
    <w:rsid w:val="005711AB"/>
    <w:rsid w:val="00574D3E"/>
    <w:rsid w:val="00576F2E"/>
    <w:rsid w:val="00586620"/>
    <w:rsid w:val="0059175D"/>
    <w:rsid w:val="005A48D7"/>
    <w:rsid w:val="005B58E5"/>
    <w:rsid w:val="005C4DBF"/>
    <w:rsid w:val="005D0773"/>
    <w:rsid w:val="005D0DC7"/>
    <w:rsid w:val="005D5A9E"/>
    <w:rsid w:val="005E4A0C"/>
    <w:rsid w:val="005E5FB6"/>
    <w:rsid w:val="005F5D31"/>
    <w:rsid w:val="006109B3"/>
    <w:rsid w:val="0061158A"/>
    <w:rsid w:val="0061241E"/>
    <w:rsid w:val="00620454"/>
    <w:rsid w:val="006262B3"/>
    <w:rsid w:val="00633A78"/>
    <w:rsid w:val="00635610"/>
    <w:rsid w:val="00637460"/>
    <w:rsid w:val="006466DF"/>
    <w:rsid w:val="006615BB"/>
    <w:rsid w:val="0066644D"/>
    <w:rsid w:val="0067465F"/>
    <w:rsid w:val="006763C6"/>
    <w:rsid w:val="006813BE"/>
    <w:rsid w:val="006846A2"/>
    <w:rsid w:val="0069517F"/>
    <w:rsid w:val="00696D0A"/>
    <w:rsid w:val="006A38E2"/>
    <w:rsid w:val="006B3447"/>
    <w:rsid w:val="006B55D6"/>
    <w:rsid w:val="006C3637"/>
    <w:rsid w:val="006C60C1"/>
    <w:rsid w:val="006D0D6D"/>
    <w:rsid w:val="006D433E"/>
    <w:rsid w:val="006D7CC4"/>
    <w:rsid w:val="006F2B38"/>
    <w:rsid w:val="006F2EFB"/>
    <w:rsid w:val="00707DE3"/>
    <w:rsid w:val="007132D2"/>
    <w:rsid w:val="007133A5"/>
    <w:rsid w:val="00714160"/>
    <w:rsid w:val="0072265D"/>
    <w:rsid w:val="00725865"/>
    <w:rsid w:val="00735D12"/>
    <w:rsid w:val="007463CC"/>
    <w:rsid w:val="007463CF"/>
    <w:rsid w:val="007526A7"/>
    <w:rsid w:val="00756CE3"/>
    <w:rsid w:val="007578F4"/>
    <w:rsid w:val="007634A7"/>
    <w:rsid w:val="00767783"/>
    <w:rsid w:val="00776872"/>
    <w:rsid w:val="00777513"/>
    <w:rsid w:val="00777D6D"/>
    <w:rsid w:val="007B0FE3"/>
    <w:rsid w:val="007B7F69"/>
    <w:rsid w:val="007C2E04"/>
    <w:rsid w:val="007C4C30"/>
    <w:rsid w:val="007D18EC"/>
    <w:rsid w:val="007D72F4"/>
    <w:rsid w:val="007F4A75"/>
    <w:rsid w:val="00810225"/>
    <w:rsid w:val="008151EA"/>
    <w:rsid w:val="008240C5"/>
    <w:rsid w:val="00825153"/>
    <w:rsid w:val="00830041"/>
    <w:rsid w:val="008477F5"/>
    <w:rsid w:val="0085431C"/>
    <w:rsid w:val="008552FE"/>
    <w:rsid w:val="00856886"/>
    <w:rsid w:val="00856A0C"/>
    <w:rsid w:val="0088291D"/>
    <w:rsid w:val="00885878"/>
    <w:rsid w:val="00886217"/>
    <w:rsid w:val="00890C58"/>
    <w:rsid w:val="0089226A"/>
    <w:rsid w:val="0089523D"/>
    <w:rsid w:val="008A4561"/>
    <w:rsid w:val="008B3C66"/>
    <w:rsid w:val="008D188F"/>
    <w:rsid w:val="008D2620"/>
    <w:rsid w:val="008E4593"/>
    <w:rsid w:val="008E4F1D"/>
    <w:rsid w:val="008F14B5"/>
    <w:rsid w:val="008F4747"/>
    <w:rsid w:val="008F719B"/>
    <w:rsid w:val="008F791C"/>
    <w:rsid w:val="00901CED"/>
    <w:rsid w:val="00917120"/>
    <w:rsid w:val="00926424"/>
    <w:rsid w:val="00932D43"/>
    <w:rsid w:val="00934417"/>
    <w:rsid w:val="00935DF2"/>
    <w:rsid w:val="00950977"/>
    <w:rsid w:val="009567C0"/>
    <w:rsid w:val="00962620"/>
    <w:rsid w:val="00966F66"/>
    <w:rsid w:val="009674AF"/>
    <w:rsid w:val="00971164"/>
    <w:rsid w:val="00971FEF"/>
    <w:rsid w:val="00974E30"/>
    <w:rsid w:val="00983768"/>
    <w:rsid w:val="0098678A"/>
    <w:rsid w:val="00987B4F"/>
    <w:rsid w:val="00997E32"/>
    <w:rsid w:val="009B1664"/>
    <w:rsid w:val="009C459A"/>
    <w:rsid w:val="009D1D45"/>
    <w:rsid w:val="009D2710"/>
    <w:rsid w:val="009D2B01"/>
    <w:rsid w:val="009E58C4"/>
    <w:rsid w:val="009F27C8"/>
    <w:rsid w:val="00A0264A"/>
    <w:rsid w:val="00A04ACA"/>
    <w:rsid w:val="00A37F94"/>
    <w:rsid w:val="00A40BFC"/>
    <w:rsid w:val="00A41B21"/>
    <w:rsid w:val="00A445B3"/>
    <w:rsid w:val="00A55166"/>
    <w:rsid w:val="00A641EB"/>
    <w:rsid w:val="00A6733B"/>
    <w:rsid w:val="00A837FC"/>
    <w:rsid w:val="00A92D7B"/>
    <w:rsid w:val="00A92D91"/>
    <w:rsid w:val="00AB00BA"/>
    <w:rsid w:val="00AB2FB9"/>
    <w:rsid w:val="00AC2206"/>
    <w:rsid w:val="00AC6F2A"/>
    <w:rsid w:val="00AD221E"/>
    <w:rsid w:val="00AD3416"/>
    <w:rsid w:val="00AD7102"/>
    <w:rsid w:val="00AD7F35"/>
    <w:rsid w:val="00AE2F14"/>
    <w:rsid w:val="00AE4CFA"/>
    <w:rsid w:val="00AF7795"/>
    <w:rsid w:val="00B1226D"/>
    <w:rsid w:val="00B46392"/>
    <w:rsid w:val="00B469A4"/>
    <w:rsid w:val="00B4781A"/>
    <w:rsid w:val="00B574B1"/>
    <w:rsid w:val="00B65CC3"/>
    <w:rsid w:val="00B674B8"/>
    <w:rsid w:val="00B77561"/>
    <w:rsid w:val="00B81805"/>
    <w:rsid w:val="00B83DCC"/>
    <w:rsid w:val="00B84900"/>
    <w:rsid w:val="00B96155"/>
    <w:rsid w:val="00B964A2"/>
    <w:rsid w:val="00B97FB3"/>
    <w:rsid w:val="00BA0AFE"/>
    <w:rsid w:val="00BA6DC3"/>
    <w:rsid w:val="00BB21FC"/>
    <w:rsid w:val="00BB523E"/>
    <w:rsid w:val="00BC0F3F"/>
    <w:rsid w:val="00BC1135"/>
    <w:rsid w:val="00BC3BF4"/>
    <w:rsid w:val="00BC4235"/>
    <w:rsid w:val="00BD39B1"/>
    <w:rsid w:val="00BE3001"/>
    <w:rsid w:val="00BE572B"/>
    <w:rsid w:val="00BE5E79"/>
    <w:rsid w:val="00BE699F"/>
    <w:rsid w:val="00BF0EA3"/>
    <w:rsid w:val="00BF145A"/>
    <w:rsid w:val="00BF4EE4"/>
    <w:rsid w:val="00C06372"/>
    <w:rsid w:val="00C12483"/>
    <w:rsid w:val="00C14D60"/>
    <w:rsid w:val="00C155D2"/>
    <w:rsid w:val="00C21975"/>
    <w:rsid w:val="00C22D6F"/>
    <w:rsid w:val="00C262E2"/>
    <w:rsid w:val="00C3453C"/>
    <w:rsid w:val="00C42541"/>
    <w:rsid w:val="00C4691C"/>
    <w:rsid w:val="00C62BFF"/>
    <w:rsid w:val="00C75651"/>
    <w:rsid w:val="00C75EE7"/>
    <w:rsid w:val="00C85C00"/>
    <w:rsid w:val="00C875AF"/>
    <w:rsid w:val="00C918C0"/>
    <w:rsid w:val="00C92430"/>
    <w:rsid w:val="00C92A74"/>
    <w:rsid w:val="00CA4C33"/>
    <w:rsid w:val="00CB4C12"/>
    <w:rsid w:val="00CC0EB2"/>
    <w:rsid w:val="00CD0BFE"/>
    <w:rsid w:val="00CD38E0"/>
    <w:rsid w:val="00CD43E6"/>
    <w:rsid w:val="00CE282F"/>
    <w:rsid w:val="00D04313"/>
    <w:rsid w:val="00D077F1"/>
    <w:rsid w:val="00D17749"/>
    <w:rsid w:val="00D27217"/>
    <w:rsid w:val="00D31ACA"/>
    <w:rsid w:val="00D329B0"/>
    <w:rsid w:val="00D4264A"/>
    <w:rsid w:val="00D442DC"/>
    <w:rsid w:val="00D50796"/>
    <w:rsid w:val="00D55754"/>
    <w:rsid w:val="00D65D68"/>
    <w:rsid w:val="00D71AC8"/>
    <w:rsid w:val="00D74BF7"/>
    <w:rsid w:val="00D8750B"/>
    <w:rsid w:val="00D9101A"/>
    <w:rsid w:val="00D91E4F"/>
    <w:rsid w:val="00D94173"/>
    <w:rsid w:val="00DA54E4"/>
    <w:rsid w:val="00DA7360"/>
    <w:rsid w:val="00DC31E8"/>
    <w:rsid w:val="00DC5B4E"/>
    <w:rsid w:val="00DD437F"/>
    <w:rsid w:val="00DE6F77"/>
    <w:rsid w:val="00E04260"/>
    <w:rsid w:val="00E05C68"/>
    <w:rsid w:val="00E23774"/>
    <w:rsid w:val="00E35B3B"/>
    <w:rsid w:val="00E44B23"/>
    <w:rsid w:val="00E5483E"/>
    <w:rsid w:val="00E61CBC"/>
    <w:rsid w:val="00E74F62"/>
    <w:rsid w:val="00E8231B"/>
    <w:rsid w:val="00E87C2D"/>
    <w:rsid w:val="00EA0B12"/>
    <w:rsid w:val="00EA0EE3"/>
    <w:rsid w:val="00EA6455"/>
    <w:rsid w:val="00ED2F4F"/>
    <w:rsid w:val="00ED38C6"/>
    <w:rsid w:val="00ED79FA"/>
    <w:rsid w:val="00ED7FD0"/>
    <w:rsid w:val="00EE4D45"/>
    <w:rsid w:val="00F01008"/>
    <w:rsid w:val="00F07602"/>
    <w:rsid w:val="00F1426B"/>
    <w:rsid w:val="00F23BD6"/>
    <w:rsid w:val="00F335F7"/>
    <w:rsid w:val="00F5103F"/>
    <w:rsid w:val="00F570E7"/>
    <w:rsid w:val="00F80C77"/>
    <w:rsid w:val="00F92078"/>
    <w:rsid w:val="00F951C5"/>
    <w:rsid w:val="00FA5FAF"/>
    <w:rsid w:val="00FC1805"/>
    <w:rsid w:val="00FC4EDD"/>
    <w:rsid w:val="00FE23A4"/>
    <w:rsid w:val="00FE4192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C8082"/>
  <w15:docId w15:val="{13BA42FA-130F-4AF4-B5EE-40B3A577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HG丸ｺﾞｼｯｸM-PRO" w:eastAsia="HG丸ｺﾞｼｯｸM-PRO"/>
      <w:sz w:val="24"/>
    </w:rPr>
  </w:style>
  <w:style w:type="paragraph" w:styleId="a4">
    <w:name w:val="Balloon Text"/>
    <w:basedOn w:val="a"/>
    <w:semiHidden/>
    <w:rsid w:val="00CE282F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C19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3561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3561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35610"/>
  </w:style>
  <w:style w:type="character" w:styleId="a9">
    <w:name w:val="Hyperlink"/>
    <w:rsid w:val="0077687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463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AA764-2A69-4B5B-A2A4-B475CAAC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神戸旧居留地・地域防災計画</vt:lpstr>
      <vt:lpstr>神戸旧居留地・地域防災計画</vt:lpstr>
    </vt:vector>
  </TitlesOfParts>
  <Company>地域環境研究所</Company>
  <LinksUpToDate>false</LinksUpToDate>
  <CharactersWithSpaces>1140</CharactersWithSpaces>
  <SharedDoc>false</SharedDoc>
  <HLinks>
    <vt:vector size="6" baseType="variant">
      <vt:variant>
        <vt:i4>6881390</vt:i4>
      </vt:variant>
      <vt:variant>
        <vt:i4>0</vt:i4>
      </vt:variant>
      <vt:variant>
        <vt:i4>0</vt:i4>
      </vt:variant>
      <vt:variant>
        <vt:i4>5</vt:i4>
      </vt:variant>
      <vt:variant>
        <vt:lpwstr>http://www.kyoryuchi-club.com/index.php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神戸旧居留地・地域防災計画</dc:title>
  <dc:creator>山本　俊貞</dc:creator>
  <cp:lastModifiedBy>俊貞 山本</cp:lastModifiedBy>
  <cp:revision>6</cp:revision>
  <cp:lastPrinted>2020-08-04T09:10:00Z</cp:lastPrinted>
  <dcterms:created xsi:type="dcterms:W3CDTF">2021-12-27T07:44:00Z</dcterms:created>
  <dcterms:modified xsi:type="dcterms:W3CDTF">2021-12-28T04:32:00Z</dcterms:modified>
</cp:coreProperties>
</file>